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spacing w:before="8"/>
        <w:rPr>
          <w:b w:val="0"/>
          <w:sz w:val="18"/>
          <w:u w:val="none"/>
        </w:rPr>
      </w:pPr>
    </w:p>
    <w:p w:rsidR="00512FC2" w:rsidRDefault="00F573E7">
      <w:pPr>
        <w:pStyle w:val="Corpodetexto"/>
        <w:spacing w:before="86"/>
        <w:ind w:left="2443"/>
        <w:rPr>
          <w:u w:val="none"/>
        </w:rPr>
      </w:pPr>
      <w:r>
        <w:rPr>
          <w:u w:val="thick"/>
        </w:rPr>
        <w:t>RELAÇÃO DAS DISCIPLINAS</w:t>
      </w:r>
      <w:r w:rsidR="00256E34">
        <w:rPr>
          <w:u w:val="thick"/>
        </w:rPr>
        <w:t xml:space="preserve"> E PROFESSORES ORIENTADORES 2018.1</w:t>
      </w:r>
    </w:p>
    <w:p w:rsidR="00512FC2" w:rsidRDefault="00512FC2">
      <w:pPr>
        <w:pStyle w:val="Corpodetexto"/>
        <w:rPr>
          <w:sz w:val="20"/>
          <w:u w:val="none"/>
        </w:rPr>
      </w:pPr>
    </w:p>
    <w:p w:rsidR="00512FC2" w:rsidRDefault="00512FC2">
      <w:pPr>
        <w:pStyle w:val="Corpodetexto"/>
        <w:spacing w:before="1"/>
        <w:rPr>
          <w:sz w:val="20"/>
          <w:u w:val="none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7071"/>
      </w:tblGrid>
      <w:tr w:rsidR="00512FC2">
        <w:trPr>
          <w:trHeight w:val="892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Civil</w:t>
            </w:r>
          </w:p>
        </w:tc>
        <w:tc>
          <w:tcPr>
            <w:tcW w:w="7071" w:type="dxa"/>
          </w:tcPr>
          <w:p w:rsidR="00512FC2" w:rsidRDefault="00F573E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Patrícia</w:t>
            </w:r>
            <w:proofErr w:type="spellEnd"/>
            <w:r>
              <w:rPr>
                <w:b/>
                <w:sz w:val="24"/>
              </w:rPr>
              <w:t xml:space="preserve"> Gama, Eduardo </w:t>
            </w:r>
            <w:proofErr w:type="spellStart"/>
            <w:r>
              <w:rPr>
                <w:b/>
                <w:sz w:val="24"/>
              </w:rPr>
              <w:t>Lucena</w:t>
            </w:r>
            <w:proofErr w:type="spellEnd"/>
            <w:r>
              <w:rPr>
                <w:b/>
                <w:sz w:val="24"/>
              </w:rPr>
              <w:t xml:space="preserve">, Sabrina Borges. </w:t>
            </w:r>
            <w:proofErr w:type="spellStart"/>
            <w:r>
              <w:rPr>
                <w:b/>
                <w:sz w:val="24"/>
              </w:rPr>
              <w:t>Dostoievsky</w:t>
            </w:r>
            <w:proofErr w:type="spellEnd"/>
            <w:r>
              <w:rPr>
                <w:b/>
                <w:sz w:val="24"/>
              </w:rPr>
              <w:t xml:space="preserve"> Andrade;</w:t>
            </w:r>
          </w:p>
        </w:tc>
      </w:tr>
      <w:tr w:rsidR="00512FC2">
        <w:trPr>
          <w:trHeight w:val="546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Família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Sucessões</w:t>
            </w:r>
            <w:proofErr w:type="spellEnd"/>
          </w:p>
        </w:tc>
        <w:tc>
          <w:tcPr>
            <w:tcW w:w="7071" w:type="dxa"/>
          </w:tcPr>
          <w:p w:rsidR="00512FC2" w:rsidRDefault="00DC0D7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Eduardo </w:t>
            </w:r>
            <w:proofErr w:type="spellStart"/>
            <w:r>
              <w:rPr>
                <w:b/>
                <w:sz w:val="24"/>
              </w:rPr>
              <w:t>Lucena</w:t>
            </w:r>
            <w:proofErr w:type="spellEnd"/>
            <w:r>
              <w:rPr>
                <w:b/>
                <w:sz w:val="24"/>
              </w:rPr>
              <w:t>,</w:t>
            </w:r>
            <w:r w:rsidR="00F573E7">
              <w:rPr>
                <w:b/>
                <w:sz w:val="24"/>
              </w:rPr>
              <w:t xml:space="preserve"> </w:t>
            </w:r>
            <w:proofErr w:type="spellStart"/>
            <w:r w:rsidR="00F573E7">
              <w:rPr>
                <w:b/>
                <w:sz w:val="24"/>
              </w:rPr>
              <w:t>Thyago</w:t>
            </w:r>
            <w:proofErr w:type="spellEnd"/>
            <w:r w:rsidR="00F573E7">
              <w:rPr>
                <w:b/>
                <w:sz w:val="24"/>
              </w:rPr>
              <w:t xml:space="preserve"> Braga</w:t>
            </w:r>
            <w:r>
              <w:rPr>
                <w:b/>
                <w:sz w:val="24"/>
              </w:rPr>
              <w:t xml:space="preserve">, Ingrid Cruz e </w:t>
            </w:r>
            <w:proofErr w:type="spellStart"/>
            <w:r>
              <w:rPr>
                <w:b/>
                <w:sz w:val="24"/>
              </w:rPr>
              <w:t>Nevita</w:t>
            </w:r>
            <w:proofErr w:type="spellEnd"/>
            <w:r>
              <w:rPr>
                <w:b/>
                <w:sz w:val="24"/>
              </w:rPr>
              <w:t xml:space="preserve"> Luna.</w:t>
            </w:r>
          </w:p>
        </w:tc>
      </w:tr>
      <w:tr w:rsidR="00512FC2">
        <w:trPr>
          <w:trHeight w:val="709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Processual Civil</w:t>
            </w:r>
          </w:p>
        </w:tc>
        <w:tc>
          <w:tcPr>
            <w:tcW w:w="7071" w:type="dxa"/>
          </w:tcPr>
          <w:p w:rsidR="00512FC2" w:rsidRDefault="00F573E7" w:rsidP="00DC0D71">
            <w:pPr>
              <w:pStyle w:val="TableParagraph"/>
              <w:ind w:left="109" w:righ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Thyago</w:t>
            </w:r>
            <w:proofErr w:type="spellEnd"/>
            <w:r>
              <w:rPr>
                <w:b/>
                <w:sz w:val="24"/>
              </w:rPr>
              <w:t xml:space="preserve"> Braga, Sabrina Borges, Giovanna Lyra, Ingrid Cruz</w:t>
            </w:r>
            <w:r w:rsidR="00DC0D71">
              <w:rPr>
                <w:b/>
                <w:sz w:val="24"/>
              </w:rPr>
              <w:t>.</w:t>
            </w:r>
          </w:p>
        </w:tc>
      </w:tr>
      <w:tr w:rsidR="00512FC2">
        <w:trPr>
          <w:trHeight w:val="693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 xml:space="preserve"> e Processual do </w:t>
            </w:r>
            <w:proofErr w:type="spellStart"/>
            <w:r>
              <w:rPr>
                <w:b/>
                <w:sz w:val="24"/>
              </w:rPr>
              <w:t>Trabalhista</w:t>
            </w:r>
            <w:proofErr w:type="spellEnd"/>
          </w:p>
        </w:tc>
        <w:tc>
          <w:tcPr>
            <w:tcW w:w="7071" w:type="dxa"/>
          </w:tcPr>
          <w:p w:rsidR="00512FC2" w:rsidRDefault="00DC0D7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Ingrid Cruz</w:t>
            </w:r>
            <w:r w:rsidR="00F573E7">
              <w:rPr>
                <w:b/>
                <w:sz w:val="24"/>
              </w:rPr>
              <w:t xml:space="preserve"> e Thiago </w:t>
            </w:r>
            <w:proofErr w:type="spellStart"/>
            <w:r w:rsidR="00F573E7">
              <w:rPr>
                <w:b/>
                <w:sz w:val="24"/>
              </w:rPr>
              <w:t>Deiglis</w:t>
            </w:r>
            <w:proofErr w:type="spellEnd"/>
            <w:r w:rsidR="00F573E7">
              <w:rPr>
                <w:b/>
                <w:sz w:val="24"/>
              </w:rPr>
              <w:t>.</w:t>
            </w:r>
          </w:p>
        </w:tc>
      </w:tr>
      <w:tr w:rsidR="00512FC2">
        <w:trPr>
          <w:trHeight w:val="829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Constitucional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Administrativo</w:t>
            </w:r>
            <w:proofErr w:type="spellEnd"/>
          </w:p>
        </w:tc>
        <w:tc>
          <w:tcPr>
            <w:tcW w:w="7071" w:type="dxa"/>
          </w:tcPr>
          <w:p w:rsidR="00512FC2" w:rsidRDefault="00F573E7" w:rsidP="00DC0D71">
            <w:pPr>
              <w:pStyle w:val="TableParagraph"/>
              <w:tabs>
                <w:tab w:val="left" w:pos="1031"/>
                <w:tab w:val="left" w:pos="2109"/>
                <w:tab w:val="left" w:pos="3028"/>
                <w:tab w:val="left" w:pos="4177"/>
                <w:tab w:val="left" w:pos="5130"/>
                <w:tab w:val="left" w:pos="6453"/>
              </w:tabs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Carlos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Bráulio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Carlos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Eduardo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Farias,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Christiane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Ner</w:t>
            </w:r>
            <w:r w:rsidR="00DC0D71">
              <w:rPr>
                <w:b/>
                <w:spacing w:val="-1"/>
                <w:sz w:val="24"/>
              </w:rPr>
              <w:t>i</w:t>
            </w:r>
            <w:proofErr w:type="spellEnd"/>
            <w:r w:rsidR="00DC0D71">
              <w:rPr>
                <w:b/>
                <w:spacing w:val="-1"/>
                <w:sz w:val="24"/>
              </w:rPr>
              <w:t xml:space="preserve"> e </w:t>
            </w:r>
            <w:proofErr w:type="spellStart"/>
            <w:r w:rsidR="00DC0D71">
              <w:rPr>
                <w:b/>
                <w:sz w:val="24"/>
              </w:rPr>
              <w:t>Nevita</w:t>
            </w:r>
            <w:proofErr w:type="spellEnd"/>
            <w:r w:rsidR="00DC0D71">
              <w:rPr>
                <w:b/>
                <w:sz w:val="24"/>
              </w:rPr>
              <w:t xml:space="preserve"> Luna</w:t>
            </w:r>
            <w:r>
              <w:rPr>
                <w:b/>
                <w:sz w:val="24"/>
              </w:rPr>
              <w:t>.</w:t>
            </w:r>
          </w:p>
        </w:tc>
      </w:tr>
      <w:tr w:rsidR="00512FC2">
        <w:trPr>
          <w:trHeight w:val="683"/>
        </w:trPr>
        <w:tc>
          <w:tcPr>
            <w:tcW w:w="7073" w:type="dxa"/>
          </w:tcPr>
          <w:p w:rsidR="00512FC2" w:rsidRDefault="00F573E7">
            <w:pPr>
              <w:pStyle w:val="TableParagraph"/>
              <w:tabs>
                <w:tab w:val="left" w:pos="1319"/>
                <w:tab w:val="left" w:pos="2423"/>
                <w:tab w:val="left" w:pos="4135"/>
                <w:tab w:val="left" w:pos="5157"/>
                <w:tab w:val="left" w:pos="5558"/>
              </w:tabs>
              <w:ind w:left="110" w:right="4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Penal,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Processual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Penal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Execuções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Penais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071" w:type="dxa"/>
          </w:tcPr>
          <w:p w:rsidR="00512FC2" w:rsidRDefault="00F573E7" w:rsidP="00DC0D71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Cláudio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Lameirão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Edigardo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Soares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Neto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Arnal</w:t>
            </w:r>
            <w:r w:rsidR="00DC0D71">
              <w:rPr>
                <w:b/>
                <w:sz w:val="24"/>
              </w:rPr>
              <w:t>do</w:t>
            </w:r>
            <w:proofErr w:type="spellEnd"/>
            <w:r w:rsidR="00DC0D71">
              <w:rPr>
                <w:b/>
                <w:sz w:val="24"/>
              </w:rPr>
              <w:t xml:space="preserve"> </w:t>
            </w:r>
            <w:proofErr w:type="spellStart"/>
            <w:r w:rsidR="00DC0D71">
              <w:rPr>
                <w:b/>
                <w:sz w:val="24"/>
              </w:rPr>
              <w:t>Escorel</w:t>
            </w:r>
            <w:proofErr w:type="spellEnd"/>
            <w:r w:rsidR="00DC0D71">
              <w:rPr>
                <w:b/>
                <w:sz w:val="24"/>
              </w:rPr>
              <w:t xml:space="preserve">, </w:t>
            </w:r>
            <w:proofErr w:type="spellStart"/>
            <w:r w:rsidR="00DC0D71">
              <w:rPr>
                <w:b/>
                <w:sz w:val="24"/>
              </w:rPr>
              <w:t>Dostoievsky</w:t>
            </w:r>
            <w:proofErr w:type="spellEnd"/>
            <w:r w:rsidR="00DC0D71">
              <w:rPr>
                <w:b/>
                <w:sz w:val="24"/>
              </w:rPr>
              <w:t xml:space="preserve"> Andrade e </w:t>
            </w:r>
            <w:proofErr w:type="spellStart"/>
            <w:r w:rsidR="00DC0D71">
              <w:rPr>
                <w:b/>
                <w:sz w:val="24"/>
              </w:rPr>
              <w:t>Rhomeyka</w:t>
            </w:r>
            <w:proofErr w:type="spellEnd"/>
            <w:r w:rsidR="00DC0D71" w:rsidRPr="00DC0D71">
              <w:rPr>
                <w:rFonts w:ascii="Arial" w:hAnsi="Arial" w:cs="Arial"/>
                <w:sz w:val="20"/>
                <w:szCs w:val="20"/>
                <w:lang w:val="pt-PT" w:eastAsia="pt-BR"/>
              </w:rPr>
              <w:t xml:space="preserve"> </w:t>
            </w:r>
            <w:r w:rsidR="00DC0D71" w:rsidRPr="00DC0D71">
              <w:rPr>
                <w:b/>
                <w:sz w:val="24"/>
                <w:lang w:val="pt-PT"/>
              </w:rPr>
              <w:t>Antunes</w:t>
            </w:r>
            <w:r w:rsidR="00DC0D71">
              <w:rPr>
                <w:b/>
                <w:sz w:val="24"/>
                <w:lang w:val="pt-PT"/>
              </w:rPr>
              <w:t>.</w:t>
            </w:r>
          </w:p>
        </w:tc>
      </w:tr>
      <w:tr w:rsidR="00512FC2">
        <w:trPr>
          <w:trHeight w:val="681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Tributário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Empresarial</w:t>
            </w:r>
            <w:proofErr w:type="spellEnd"/>
          </w:p>
        </w:tc>
        <w:tc>
          <w:tcPr>
            <w:tcW w:w="7071" w:type="dxa"/>
          </w:tcPr>
          <w:p w:rsidR="00512FC2" w:rsidRDefault="00F573E7">
            <w:pPr>
              <w:pStyle w:val="TableParagraph"/>
              <w:spacing w:line="271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Francisco </w:t>
            </w:r>
            <w:proofErr w:type="spellStart"/>
            <w:r>
              <w:rPr>
                <w:b/>
                <w:sz w:val="24"/>
              </w:rPr>
              <w:t>Feitosa</w:t>
            </w:r>
            <w:proofErr w:type="spellEnd"/>
            <w:r>
              <w:rPr>
                <w:b/>
                <w:sz w:val="24"/>
              </w:rPr>
              <w:t>, Ingrid Cruz, Giovanna Lyra, Carlos Braulio</w:t>
            </w:r>
          </w:p>
        </w:tc>
      </w:tr>
      <w:tr w:rsidR="00512FC2">
        <w:trPr>
          <w:trHeight w:val="1115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Humanos</w:t>
            </w:r>
            <w:proofErr w:type="spellEnd"/>
          </w:p>
        </w:tc>
        <w:tc>
          <w:tcPr>
            <w:tcW w:w="7071" w:type="dxa"/>
          </w:tcPr>
          <w:p w:rsidR="00512FC2" w:rsidRDefault="00F573E7" w:rsidP="00DC0D71">
            <w:pPr>
              <w:pStyle w:val="TableParagraph"/>
              <w:spacing w:before="72" w:line="321" w:lineRule="auto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Christianne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Neri</w:t>
            </w:r>
            <w:proofErr w:type="spellEnd"/>
            <w:r>
              <w:rPr>
                <w:b/>
                <w:sz w:val="24"/>
              </w:rPr>
              <w:t xml:space="preserve">, Ana </w:t>
            </w:r>
            <w:proofErr w:type="spellStart"/>
            <w:r>
              <w:rPr>
                <w:b/>
                <w:sz w:val="24"/>
              </w:rPr>
              <w:t>Patrícia</w:t>
            </w:r>
            <w:proofErr w:type="spellEnd"/>
            <w:r>
              <w:rPr>
                <w:b/>
                <w:sz w:val="24"/>
              </w:rPr>
              <w:t xml:space="preserve"> Gama</w:t>
            </w:r>
            <w:proofErr w:type="gramStart"/>
            <w:r>
              <w:rPr>
                <w:b/>
                <w:sz w:val="24"/>
              </w:rPr>
              <w:t xml:space="preserve">,  </w:t>
            </w:r>
            <w:proofErr w:type="spellStart"/>
            <w:r w:rsidR="00DC0D71">
              <w:rPr>
                <w:b/>
                <w:sz w:val="24"/>
              </w:rPr>
              <w:t>Dostoievsky</w:t>
            </w:r>
            <w:proofErr w:type="spellEnd"/>
            <w:proofErr w:type="gramEnd"/>
            <w:r w:rsidR="00DC0D71">
              <w:rPr>
                <w:b/>
                <w:sz w:val="24"/>
              </w:rPr>
              <w:t xml:space="preserve"> Andrade  e </w:t>
            </w:r>
            <w:r>
              <w:rPr>
                <w:b/>
                <w:sz w:val="24"/>
              </w:rPr>
              <w:t>Ingrid Cruz.</w:t>
            </w:r>
          </w:p>
        </w:tc>
      </w:tr>
      <w:tr w:rsidR="00512FC2">
        <w:trPr>
          <w:trHeight w:val="683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Internacional</w:t>
            </w:r>
            <w:proofErr w:type="spellEnd"/>
          </w:p>
        </w:tc>
        <w:tc>
          <w:tcPr>
            <w:tcW w:w="7071" w:type="dxa"/>
          </w:tcPr>
          <w:p w:rsidR="00512FC2" w:rsidRDefault="00F573E7">
            <w:pPr>
              <w:pStyle w:val="TableParagraph"/>
              <w:spacing w:before="1" w:line="368" w:lineRule="exact"/>
              <w:ind w:left="109" w:right="665" w:firstLine="55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Christianne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Neri</w:t>
            </w:r>
            <w:proofErr w:type="spellEnd"/>
            <w:r>
              <w:rPr>
                <w:b/>
                <w:w w:val="95"/>
                <w:sz w:val="24"/>
              </w:rPr>
              <w:t xml:space="preserve">, Ingrid Cruz, Ana </w:t>
            </w:r>
            <w:proofErr w:type="spellStart"/>
            <w:r>
              <w:rPr>
                <w:b/>
                <w:w w:val="95"/>
                <w:sz w:val="24"/>
              </w:rPr>
              <w:t>Patrícia</w:t>
            </w:r>
            <w:proofErr w:type="spellEnd"/>
            <w:r>
              <w:rPr>
                <w:b/>
                <w:w w:val="95"/>
                <w:sz w:val="24"/>
              </w:rPr>
              <w:t xml:space="preserve"> Gama, </w:t>
            </w:r>
            <w:proofErr w:type="spellStart"/>
            <w:r>
              <w:rPr>
                <w:b/>
                <w:w w:val="95"/>
                <w:sz w:val="24"/>
              </w:rPr>
              <w:t>Dostoievsky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Andrade</w:t>
            </w:r>
            <w:r w:rsidR="00DC0D71">
              <w:rPr>
                <w:b/>
                <w:sz w:val="24"/>
              </w:rPr>
              <w:t xml:space="preserve"> e Thiago </w:t>
            </w:r>
            <w:proofErr w:type="spellStart"/>
            <w:r w:rsidR="00DC0D71">
              <w:rPr>
                <w:b/>
                <w:sz w:val="24"/>
              </w:rPr>
              <w:t>Maranhão</w:t>
            </w:r>
            <w:proofErr w:type="spellEnd"/>
            <w:r w:rsidR="00DC0D71">
              <w:rPr>
                <w:b/>
                <w:sz w:val="24"/>
              </w:rPr>
              <w:t>.</w:t>
            </w:r>
          </w:p>
        </w:tc>
      </w:tr>
    </w:tbl>
    <w:p w:rsidR="00512FC2" w:rsidRDefault="00512FC2">
      <w:pPr>
        <w:spacing w:line="368" w:lineRule="exact"/>
        <w:rPr>
          <w:sz w:val="24"/>
        </w:rPr>
        <w:sectPr w:rsidR="00512FC2">
          <w:headerReference w:type="default" r:id="rId6"/>
          <w:type w:val="continuous"/>
          <w:pgSz w:w="16840" w:h="11900" w:orient="landscape"/>
          <w:pgMar w:top="2040" w:right="1280" w:bottom="280" w:left="1060" w:header="841" w:footer="720" w:gutter="0"/>
          <w:cols w:space="720"/>
        </w:sect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spacing w:before="6"/>
        <w:rPr>
          <w:b w:val="0"/>
          <w:sz w:val="13"/>
          <w:u w:val="none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7071"/>
      </w:tblGrid>
      <w:tr w:rsidR="00512FC2">
        <w:trPr>
          <w:trHeight w:val="465"/>
        </w:trPr>
        <w:tc>
          <w:tcPr>
            <w:tcW w:w="7073" w:type="dxa"/>
          </w:tcPr>
          <w:p w:rsidR="00512FC2" w:rsidRDefault="00F573E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DireitoAmbiental</w:t>
            </w:r>
            <w:proofErr w:type="spellEnd"/>
          </w:p>
        </w:tc>
        <w:tc>
          <w:tcPr>
            <w:tcW w:w="7071" w:type="dxa"/>
          </w:tcPr>
          <w:p w:rsidR="00512FC2" w:rsidRDefault="00F573E7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Thiago </w:t>
            </w:r>
            <w:proofErr w:type="spellStart"/>
            <w:r>
              <w:rPr>
                <w:b/>
                <w:sz w:val="24"/>
              </w:rPr>
              <w:t>Maranhão</w:t>
            </w:r>
            <w:proofErr w:type="spellEnd"/>
            <w:r>
              <w:rPr>
                <w:b/>
                <w:sz w:val="24"/>
              </w:rPr>
              <w:t>, Raffael Henrique.</w:t>
            </w:r>
          </w:p>
        </w:tc>
      </w:tr>
      <w:tr w:rsidR="00512FC2">
        <w:trPr>
          <w:trHeight w:val="563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Consumidor</w:t>
            </w:r>
            <w:proofErr w:type="spellEnd"/>
          </w:p>
        </w:tc>
        <w:tc>
          <w:tcPr>
            <w:tcW w:w="7071" w:type="dxa"/>
          </w:tcPr>
          <w:p w:rsidR="00512FC2" w:rsidRDefault="00DC0D71" w:rsidP="00DC0D7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Eduardo </w:t>
            </w:r>
            <w:proofErr w:type="spellStart"/>
            <w:r>
              <w:rPr>
                <w:b/>
                <w:sz w:val="24"/>
              </w:rPr>
              <w:t>Lucena</w:t>
            </w:r>
            <w:proofErr w:type="spellEnd"/>
            <w:r>
              <w:rPr>
                <w:b/>
                <w:sz w:val="24"/>
              </w:rPr>
              <w:t xml:space="preserve"> e</w:t>
            </w:r>
            <w:r w:rsidR="00F573E7">
              <w:rPr>
                <w:b/>
                <w:sz w:val="24"/>
              </w:rPr>
              <w:t xml:space="preserve"> </w:t>
            </w:r>
            <w:proofErr w:type="spellStart"/>
            <w:r w:rsidR="00F573E7">
              <w:rPr>
                <w:b/>
                <w:sz w:val="24"/>
              </w:rPr>
              <w:t>Dostoievsky</w:t>
            </w:r>
            <w:proofErr w:type="spellEnd"/>
            <w:r w:rsidR="00F573E7">
              <w:rPr>
                <w:b/>
                <w:sz w:val="24"/>
              </w:rPr>
              <w:t xml:space="preserve"> Andrade.</w:t>
            </w:r>
          </w:p>
        </w:tc>
      </w:tr>
      <w:tr w:rsidR="00512FC2">
        <w:trPr>
          <w:trHeight w:val="541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 da </w:t>
            </w:r>
            <w:proofErr w:type="spellStart"/>
            <w:r>
              <w:rPr>
                <w:b/>
                <w:sz w:val="24"/>
              </w:rPr>
              <w:t>Criança</w:t>
            </w:r>
            <w:proofErr w:type="spellEnd"/>
            <w:r>
              <w:rPr>
                <w:b/>
                <w:sz w:val="24"/>
              </w:rPr>
              <w:t xml:space="preserve"> e do </w:t>
            </w:r>
            <w:proofErr w:type="spellStart"/>
            <w:r>
              <w:rPr>
                <w:b/>
                <w:sz w:val="24"/>
              </w:rPr>
              <w:t>Adolescente</w:t>
            </w:r>
            <w:proofErr w:type="spellEnd"/>
          </w:p>
        </w:tc>
        <w:tc>
          <w:tcPr>
            <w:tcW w:w="7071" w:type="dxa"/>
          </w:tcPr>
          <w:p w:rsidR="00512FC2" w:rsidRDefault="00DC0D71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Carlos </w:t>
            </w:r>
            <w:proofErr w:type="spellStart"/>
            <w:r>
              <w:rPr>
                <w:b/>
                <w:sz w:val="24"/>
              </w:rPr>
              <w:t>Bráulio</w:t>
            </w:r>
            <w:proofErr w:type="spellEnd"/>
            <w:r>
              <w:rPr>
                <w:b/>
                <w:sz w:val="24"/>
              </w:rPr>
              <w:t xml:space="preserve"> e</w:t>
            </w:r>
            <w:r w:rsidR="00F573E7">
              <w:rPr>
                <w:b/>
                <w:sz w:val="24"/>
              </w:rPr>
              <w:t xml:space="preserve"> </w:t>
            </w:r>
            <w:proofErr w:type="spellStart"/>
            <w:r w:rsidR="00F573E7">
              <w:rPr>
                <w:b/>
                <w:sz w:val="24"/>
              </w:rPr>
              <w:t>Arnaldo</w:t>
            </w:r>
            <w:proofErr w:type="spellEnd"/>
            <w:r w:rsidR="00F573E7">
              <w:rPr>
                <w:b/>
                <w:sz w:val="24"/>
              </w:rPr>
              <w:t xml:space="preserve"> </w:t>
            </w:r>
            <w:proofErr w:type="spellStart"/>
            <w:r w:rsidR="00F573E7">
              <w:rPr>
                <w:b/>
                <w:sz w:val="24"/>
              </w:rPr>
              <w:t>Escorel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12FC2">
        <w:trPr>
          <w:trHeight w:val="829"/>
        </w:trPr>
        <w:tc>
          <w:tcPr>
            <w:tcW w:w="7073" w:type="dxa"/>
          </w:tcPr>
          <w:p w:rsidR="00512FC2" w:rsidRDefault="00F573E7">
            <w:pPr>
              <w:pStyle w:val="TableParagraph"/>
              <w:tabs>
                <w:tab w:val="left" w:pos="2363"/>
                <w:tab w:val="left" w:pos="2682"/>
                <w:tab w:val="left" w:pos="4850"/>
                <w:tab w:val="left" w:pos="6626"/>
              </w:tabs>
              <w:spacing w:before="72" w:line="319" w:lineRule="auto"/>
              <w:ind w:left="110" w:right="192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Argumentação</w:t>
            </w:r>
            <w:proofErr w:type="spellEnd"/>
            <w:r>
              <w:rPr>
                <w:w w:val="95"/>
                <w:sz w:val="24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w w:val="95"/>
                <w:sz w:val="24"/>
              </w:rPr>
              <w:t>Hermenêutica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w w:val="95"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Filosofia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w w:val="90"/>
                <w:sz w:val="24"/>
              </w:rPr>
              <w:t xml:space="preserve">do </w:t>
            </w:r>
            <w:proofErr w:type="spellStart"/>
            <w:r>
              <w:rPr>
                <w:b/>
                <w:sz w:val="24"/>
              </w:rPr>
              <w:t>Direito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Biodireito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Sociologia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Jurídica</w:t>
            </w:r>
            <w:proofErr w:type="spellEnd"/>
          </w:p>
        </w:tc>
        <w:tc>
          <w:tcPr>
            <w:tcW w:w="7071" w:type="dxa"/>
          </w:tcPr>
          <w:p w:rsidR="00512FC2" w:rsidRDefault="00DC0D71">
            <w:pPr>
              <w:pStyle w:val="TableParagraph"/>
              <w:tabs>
                <w:tab w:val="left" w:pos="983"/>
                <w:tab w:val="left" w:pos="2356"/>
                <w:tab w:val="left" w:pos="3642"/>
                <w:tab w:val="left" w:pos="4566"/>
                <w:tab w:val="left" w:pos="6001"/>
              </w:tabs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F573E7">
              <w:rPr>
                <w:b/>
                <w:sz w:val="24"/>
              </w:rPr>
              <w:t>hristiane</w:t>
            </w:r>
            <w:r w:rsidR="00F573E7">
              <w:rPr>
                <w:sz w:val="24"/>
              </w:rPr>
              <w:tab/>
            </w:r>
            <w:proofErr w:type="spellStart"/>
            <w:r w:rsidR="00F573E7">
              <w:rPr>
                <w:b/>
                <w:sz w:val="24"/>
              </w:rPr>
              <w:t>Neri</w:t>
            </w:r>
            <w:proofErr w:type="spellEnd"/>
            <w:r w:rsidR="00F573E7">
              <w:rPr>
                <w:b/>
                <w:sz w:val="24"/>
              </w:rPr>
              <w:t>,</w:t>
            </w:r>
            <w:r w:rsidR="00F573E7">
              <w:rPr>
                <w:sz w:val="24"/>
              </w:rPr>
              <w:tab/>
            </w:r>
            <w:proofErr w:type="spellStart"/>
            <w:r w:rsidR="00F573E7">
              <w:rPr>
                <w:b/>
                <w:sz w:val="24"/>
              </w:rPr>
              <w:t>Dostoievsky</w:t>
            </w:r>
            <w:proofErr w:type="spellEnd"/>
            <w:r w:rsidR="00F573E7">
              <w:rPr>
                <w:sz w:val="24"/>
              </w:rPr>
              <w:tab/>
            </w:r>
            <w:r w:rsidR="00F573E7">
              <w:rPr>
                <w:b/>
                <w:sz w:val="24"/>
              </w:rPr>
              <w:t xml:space="preserve">Andrade, Francisco </w:t>
            </w:r>
            <w:proofErr w:type="spellStart"/>
            <w:r w:rsidR="00F573E7">
              <w:rPr>
                <w:b/>
                <w:sz w:val="24"/>
              </w:rPr>
              <w:t>Feitosa</w:t>
            </w:r>
            <w:proofErr w:type="spellEnd"/>
            <w:r>
              <w:rPr>
                <w:b/>
                <w:sz w:val="24"/>
              </w:rPr>
              <w:t xml:space="preserve">, Ingrid Cruz e </w:t>
            </w:r>
            <w:proofErr w:type="spellStart"/>
            <w:r>
              <w:rPr>
                <w:b/>
                <w:sz w:val="24"/>
              </w:rPr>
              <w:t>Nevita</w:t>
            </w:r>
            <w:proofErr w:type="spellEnd"/>
            <w:r>
              <w:rPr>
                <w:b/>
                <w:sz w:val="24"/>
              </w:rPr>
              <w:t xml:space="preserve"> Luna.</w:t>
            </w:r>
          </w:p>
        </w:tc>
      </w:tr>
      <w:tr w:rsidR="00512FC2">
        <w:trPr>
          <w:trHeight w:val="544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Medicina</w:t>
            </w:r>
            <w:proofErr w:type="spellEnd"/>
            <w:r>
              <w:rPr>
                <w:b/>
                <w:sz w:val="24"/>
              </w:rPr>
              <w:t xml:space="preserve"> Legal</w:t>
            </w:r>
          </w:p>
        </w:tc>
        <w:tc>
          <w:tcPr>
            <w:tcW w:w="7071" w:type="dxa"/>
          </w:tcPr>
          <w:p w:rsidR="00512FC2" w:rsidRDefault="00F573E7">
            <w:pPr>
              <w:pStyle w:val="TableParagraph"/>
              <w:spacing w:before="67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Dostoievsky</w:t>
            </w:r>
            <w:proofErr w:type="spellEnd"/>
            <w:r>
              <w:rPr>
                <w:b/>
                <w:sz w:val="24"/>
              </w:rPr>
              <w:t xml:space="preserve"> Andrade, Marcus </w:t>
            </w:r>
            <w:proofErr w:type="spellStart"/>
            <w:r>
              <w:rPr>
                <w:b/>
                <w:sz w:val="24"/>
              </w:rPr>
              <w:t>Setally</w:t>
            </w:r>
            <w:proofErr w:type="spellEnd"/>
          </w:p>
        </w:tc>
      </w:tr>
      <w:tr w:rsidR="00512FC2">
        <w:trPr>
          <w:trHeight w:val="616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Ética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Profissional</w:t>
            </w:r>
            <w:proofErr w:type="spellEnd"/>
          </w:p>
        </w:tc>
        <w:tc>
          <w:tcPr>
            <w:tcW w:w="7071" w:type="dxa"/>
          </w:tcPr>
          <w:p w:rsidR="00512FC2" w:rsidRDefault="009F14A2">
            <w:pPr>
              <w:pStyle w:val="TableParagraph"/>
              <w:spacing w:before="6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Francisco Franco</w:t>
            </w:r>
          </w:p>
        </w:tc>
      </w:tr>
      <w:tr w:rsidR="00512FC2">
        <w:trPr>
          <w:trHeight w:val="498"/>
        </w:trPr>
        <w:tc>
          <w:tcPr>
            <w:tcW w:w="7073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Mediação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Conciliação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Arbitragem</w:t>
            </w:r>
            <w:proofErr w:type="spellEnd"/>
          </w:p>
        </w:tc>
        <w:tc>
          <w:tcPr>
            <w:tcW w:w="7071" w:type="dxa"/>
          </w:tcPr>
          <w:p w:rsidR="00512FC2" w:rsidRDefault="00F573E7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Giovanna Lyra e </w:t>
            </w:r>
            <w:proofErr w:type="spellStart"/>
            <w:r>
              <w:rPr>
                <w:b/>
                <w:sz w:val="24"/>
              </w:rPr>
              <w:t>Indrid</w:t>
            </w:r>
            <w:proofErr w:type="spellEnd"/>
            <w:r>
              <w:rPr>
                <w:b/>
                <w:sz w:val="24"/>
              </w:rPr>
              <w:t xml:space="preserve"> Cruz</w:t>
            </w:r>
          </w:p>
        </w:tc>
      </w:tr>
    </w:tbl>
    <w:p w:rsidR="00512FC2" w:rsidRDefault="00512FC2">
      <w:pPr>
        <w:rPr>
          <w:sz w:val="24"/>
        </w:rPr>
        <w:sectPr w:rsidR="00512FC2">
          <w:pgSz w:w="16840" w:h="11900" w:orient="landscape"/>
          <w:pgMar w:top="2040" w:right="1280" w:bottom="280" w:left="1060" w:header="841" w:footer="0" w:gutter="0"/>
          <w:cols w:space="720"/>
        </w:sect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F573E7">
      <w:pPr>
        <w:pStyle w:val="Corpodetexto"/>
        <w:spacing w:before="261"/>
        <w:ind w:left="5159" w:right="4870"/>
        <w:jc w:val="center"/>
        <w:rPr>
          <w:b w:val="0"/>
          <w:u w:val="none"/>
        </w:rPr>
      </w:pPr>
      <w:r>
        <w:rPr>
          <w:u w:val="none"/>
        </w:rPr>
        <w:t>EMAILS DOS</w:t>
      </w:r>
      <w:r>
        <w:rPr>
          <w:spacing w:val="-51"/>
          <w:u w:val="none"/>
        </w:rPr>
        <w:t xml:space="preserve"> </w:t>
      </w:r>
      <w:r>
        <w:rPr>
          <w:u w:val="none"/>
        </w:rPr>
        <w:t>PROFESSORES</w:t>
      </w:r>
      <w:r>
        <w:rPr>
          <w:b w:val="0"/>
          <w:u w:val="none"/>
        </w:rPr>
        <w:t>:</w:t>
      </w:r>
    </w:p>
    <w:p w:rsidR="00512FC2" w:rsidRDefault="00512FC2">
      <w:pPr>
        <w:pStyle w:val="Corpodetexto"/>
        <w:spacing w:before="10"/>
        <w:rPr>
          <w:b w:val="0"/>
          <w:sz w:val="25"/>
          <w:u w:val="non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7090"/>
      </w:tblGrid>
      <w:tr w:rsidR="00512FC2">
        <w:trPr>
          <w:trHeight w:val="731"/>
        </w:trPr>
        <w:tc>
          <w:tcPr>
            <w:tcW w:w="6977" w:type="dxa"/>
          </w:tcPr>
          <w:p w:rsidR="00512FC2" w:rsidRDefault="00512FC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512FC2" w:rsidRDefault="00F573E7">
            <w:pPr>
              <w:pStyle w:val="TableParagraph"/>
              <w:ind w:left="2677" w:right="26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DOCENTE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before="176"/>
              <w:ind w:left="2929" w:right="29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E-MAIL</w:t>
            </w:r>
          </w:p>
        </w:tc>
      </w:tr>
      <w:tr w:rsidR="00512FC2">
        <w:trPr>
          <w:trHeight w:val="302"/>
        </w:trPr>
        <w:tc>
          <w:tcPr>
            <w:tcW w:w="6977" w:type="dxa"/>
          </w:tcPr>
          <w:p w:rsidR="00512FC2" w:rsidRDefault="00F573E7">
            <w:pPr>
              <w:pStyle w:val="TableParagraph"/>
              <w:spacing w:before="30"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PATRÍCIA DA COSTA SILVA CARNEIRO GAMA</w:t>
            </w:r>
          </w:p>
        </w:tc>
        <w:tc>
          <w:tcPr>
            <w:tcW w:w="7090" w:type="dxa"/>
          </w:tcPr>
          <w:p w:rsidR="00512FC2" w:rsidRDefault="008B0FA0">
            <w:pPr>
              <w:pStyle w:val="TableParagraph"/>
              <w:spacing w:before="30" w:line="252" w:lineRule="exact"/>
              <w:rPr>
                <w:rFonts w:ascii="Calibri"/>
              </w:rPr>
            </w:pPr>
            <w:hyperlink r:id="rId7">
              <w:r w:rsidR="00F573E7">
                <w:rPr>
                  <w:rFonts w:ascii="Calibri"/>
                  <w:color w:val="0000FF"/>
                  <w:u w:val="single" w:color="0000FF"/>
                </w:rPr>
                <w:t>anapatriciacosta@uol.com.br</w:t>
              </w:r>
            </w:hyperlink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ARNALDO BARBOSA ESCOREL JUNIOR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escoreljunior@hotmail.com;</w:t>
            </w:r>
          </w:p>
        </w:tc>
      </w:tr>
      <w:tr w:rsidR="00512FC2">
        <w:trPr>
          <w:trHeight w:val="30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CARLOS BRAULIO DA SILVEIRA CHAVES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carloschavves@bol.com.br;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CARLOS EDUARDO DOS SANTOS FARIAS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carlos-eduardo139@hotmail.com;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CHRISTIANE SOARES NERI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christianescneri@gmail.com;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CLAUDIO MARCOS ROMERO LAMEIRÃO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claudiomlameiraodel@gmail.com;</w:t>
            </w:r>
          </w:p>
        </w:tc>
      </w:tr>
      <w:tr w:rsidR="00512FC2">
        <w:trPr>
          <w:trHeight w:val="302"/>
        </w:trPr>
        <w:tc>
          <w:tcPr>
            <w:tcW w:w="6977" w:type="dxa"/>
          </w:tcPr>
          <w:p w:rsidR="00512FC2" w:rsidRDefault="00F573E7">
            <w:pPr>
              <w:pStyle w:val="TableParagraph"/>
              <w:spacing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DOSTOIEVSKY ERNESTO DE MELO ANDRADE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before="1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dosto11@hotmail.com;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EDIGARDO FERREIRA SOARES NETO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edigardoneto@yahoo.com.br;;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EDUARDO MARQUES DE LUCENA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emlucena@yahoo.com.br;</w:t>
            </w:r>
          </w:p>
        </w:tc>
      </w:tr>
      <w:tr w:rsidR="00512FC2">
        <w:trPr>
          <w:trHeight w:val="350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FRANCISCO DE ASSIS FEITOSA</w:t>
            </w:r>
          </w:p>
        </w:tc>
        <w:tc>
          <w:tcPr>
            <w:tcW w:w="7090" w:type="dxa"/>
          </w:tcPr>
          <w:p w:rsidR="00512FC2" w:rsidRDefault="008B0FA0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hyperlink r:id="rId8">
              <w:r w:rsidR="00F573E7">
                <w:rPr>
                  <w:rFonts w:ascii="Calibri"/>
                  <w:sz w:val="20"/>
                </w:rPr>
                <w:t>franco.franciscofranco@gmail.com</w:t>
              </w:r>
            </w:hyperlink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before="28" w:line="252" w:lineRule="exact"/>
              <w:rPr>
                <w:rFonts w:ascii="Calibri"/>
              </w:rPr>
            </w:pPr>
            <w:r>
              <w:rPr>
                <w:rFonts w:ascii="Calibri"/>
              </w:rPr>
              <w:t>INGRID CRUZ DE SOUZA NEVES</w:t>
            </w:r>
          </w:p>
        </w:tc>
        <w:tc>
          <w:tcPr>
            <w:tcW w:w="7090" w:type="dxa"/>
          </w:tcPr>
          <w:p w:rsidR="00512FC2" w:rsidRDefault="008B0FA0">
            <w:pPr>
              <w:pStyle w:val="TableParagraph"/>
              <w:spacing w:before="28" w:line="252" w:lineRule="exact"/>
              <w:rPr>
                <w:rFonts w:ascii="Calibri"/>
              </w:rPr>
            </w:pPr>
            <w:hyperlink r:id="rId9">
              <w:r w:rsidR="00F573E7">
                <w:rPr>
                  <w:rFonts w:ascii="Calibri"/>
                  <w:color w:val="0000FF"/>
                  <w:u w:val="single" w:color="0000FF"/>
                </w:rPr>
                <w:t>ingridcruz@gmail.com</w:t>
              </w:r>
            </w:hyperlink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SABRINA KELLY BORGES CARNEIRO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sabrinaborges.adv@hotmail.com;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THIAGO DEIGLIS DE LIMA RUFINO</w:t>
            </w:r>
          </w:p>
        </w:tc>
        <w:tc>
          <w:tcPr>
            <w:tcW w:w="7090" w:type="dxa"/>
          </w:tcPr>
          <w:p w:rsidR="00512FC2" w:rsidRDefault="008B0FA0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hyperlink r:id="rId10">
              <w:r w:rsidR="00F573E7">
                <w:rPr>
                  <w:rFonts w:ascii="Calibri"/>
                  <w:color w:val="0000FF"/>
                  <w:sz w:val="20"/>
                  <w:u w:val="single" w:color="0000FF"/>
                </w:rPr>
                <w:t>thiago.rufino@mauriciodenassau.edu.br</w:t>
              </w:r>
              <w:r w:rsidR="00F573E7">
                <w:rPr>
                  <w:rFonts w:ascii="Calibri"/>
                  <w:color w:val="0000FF"/>
                  <w:sz w:val="20"/>
                </w:rPr>
                <w:t xml:space="preserve"> </w:t>
              </w:r>
            </w:hyperlink>
            <w:r w:rsidR="00F573E7">
              <w:rPr>
                <w:rFonts w:ascii="Calibri"/>
                <w:color w:val="0000FF"/>
                <w:sz w:val="20"/>
                <w:u w:val="single" w:color="0000FF"/>
              </w:rPr>
              <w:t>;</w:t>
            </w:r>
          </w:p>
        </w:tc>
      </w:tr>
      <w:tr w:rsidR="00512FC2">
        <w:trPr>
          <w:trHeight w:val="345"/>
        </w:trPr>
        <w:tc>
          <w:tcPr>
            <w:tcW w:w="6977" w:type="dxa"/>
          </w:tcPr>
          <w:p w:rsidR="00512FC2" w:rsidRDefault="00F573E7">
            <w:pPr>
              <w:pStyle w:val="TableParagraph"/>
              <w:spacing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THIAGO MARANHAO PEREIRA DINIZ SERRANO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before="1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thiagomaranhao@rocketmail.com;</w:t>
            </w:r>
          </w:p>
        </w:tc>
      </w:tr>
      <w:tr w:rsidR="00512FC2">
        <w:trPr>
          <w:trHeight w:val="299"/>
        </w:trPr>
        <w:tc>
          <w:tcPr>
            <w:tcW w:w="6977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THYAGO LUIS BARRETO MENDES BRAGA</w:t>
            </w:r>
          </w:p>
        </w:tc>
        <w:tc>
          <w:tcPr>
            <w:tcW w:w="7090" w:type="dxa"/>
          </w:tcPr>
          <w:p w:rsidR="00512FC2" w:rsidRDefault="00F573E7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z w:val="20"/>
                <w:u w:val="single" w:color="0000FF"/>
              </w:rPr>
              <w:t>thyagobraga@hotmail.com;</w:t>
            </w:r>
          </w:p>
        </w:tc>
      </w:tr>
      <w:tr w:rsidR="00DC0D71">
        <w:trPr>
          <w:trHeight w:val="299"/>
        </w:trPr>
        <w:tc>
          <w:tcPr>
            <w:tcW w:w="6977" w:type="dxa"/>
          </w:tcPr>
          <w:p w:rsidR="00DC0D71" w:rsidRPr="00F120A9" w:rsidRDefault="00F120A9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 w:rsidRPr="00F120A9">
              <w:rPr>
                <w:rFonts w:ascii="Calibri"/>
                <w:bCs/>
                <w:iCs/>
                <w:sz w:val="20"/>
              </w:rPr>
              <w:t>NEVITA</w:t>
            </w:r>
            <w:r w:rsidRPr="00F120A9">
              <w:rPr>
                <w:rFonts w:ascii="Calibri"/>
                <w:bCs/>
                <w:iCs/>
                <w:sz w:val="20"/>
              </w:rPr>
              <w:t> </w:t>
            </w:r>
            <w:r w:rsidRPr="00F120A9">
              <w:rPr>
                <w:rFonts w:ascii="Calibri"/>
                <w:sz w:val="20"/>
              </w:rPr>
              <w:t>MARIA PESSOA DE AQUINO</w:t>
            </w:r>
            <w:r w:rsidRPr="00F120A9">
              <w:rPr>
                <w:rFonts w:ascii="Calibri"/>
                <w:sz w:val="20"/>
              </w:rPr>
              <w:t> </w:t>
            </w:r>
            <w:r w:rsidRPr="00F120A9">
              <w:rPr>
                <w:rFonts w:ascii="Calibri"/>
                <w:bCs/>
                <w:iCs/>
                <w:sz w:val="20"/>
              </w:rPr>
              <w:t>FRANCA</w:t>
            </w:r>
            <w:r w:rsidRPr="00F120A9">
              <w:rPr>
                <w:rFonts w:ascii="Calibri"/>
                <w:bCs/>
                <w:iCs/>
                <w:sz w:val="20"/>
              </w:rPr>
              <w:t> </w:t>
            </w:r>
            <w:r w:rsidRPr="00F120A9">
              <w:rPr>
                <w:rFonts w:ascii="Calibri"/>
                <w:sz w:val="20"/>
              </w:rPr>
              <w:t>LUNA</w:t>
            </w:r>
          </w:p>
        </w:tc>
        <w:tc>
          <w:tcPr>
            <w:tcW w:w="7090" w:type="dxa"/>
          </w:tcPr>
          <w:p w:rsidR="00DC0D71" w:rsidRDefault="00DC0D71">
            <w:pPr>
              <w:pStyle w:val="TableParagraph"/>
              <w:spacing w:line="243" w:lineRule="exact"/>
              <w:rPr>
                <w:rFonts w:ascii="Calibri"/>
                <w:color w:val="0000FF"/>
                <w:sz w:val="20"/>
                <w:u w:val="single" w:color="0000FF"/>
              </w:rPr>
            </w:pPr>
            <w:r w:rsidRPr="00DC0D71">
              <w:rPr>
                <w:rFonts w:ascii="Calibri"/>
                <w:color w:val="0000FF"/>
                <w:sz w:val="20"/>
                <w:u w:val="single" w:color="0000FF"/>
              </w:rPr>
              <w:t>nevitafranca@gmail.com</w:t>
            </w:r>
          </w:p>
        </w:tc>
      </w:tr>
      <w:tr w:rsidR="00DC0D71">
        <w:trPr>
          <w:trHeight w:val="299"/>
        </w:trPr>
        <w:tc>
          <w:tcPr>
            <w:tcW w:w="6977" w:type="dxa"/>
          </w:tcPr>
          <w:p w:rsidR="00DC0D71" w:rsidRPr="00F120A9" w:rsidRDefault="00F120A9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 w:rsidRPr="00F120A9">
              <w:rPr>
                <w:rFonts w:ascii="Calibri"/>
                <w:sz w:val="20"/>
              </w:rPr>
              <w:t xml:space="preserve">RHOMEYKA ANTUNES DE VASCONCELOS </w:t>
            </w:r>
          </w:p>
        </w:tc>
        <w:tc>
          <w:tcPr>
            <w:tcW w:w="7090" w:type="dxa"/>
          </w:tcPr>
          <w:p w:rsidR="00DC0D71" w:rsidRDefault="00DC0D71">
            <w:pPr>
              <w:pStyle w:val="TableParagraph"/>
              <w:spacing w:line="243" w:lineRule="exact"/>
              <w:rPr>
                <w:rFonts w:ascii="Calibri"/>
                <w:color w:val="0000FF"/>
                <w:sz w:val="20"/>
                <w:u w:val="single" w:color="0000FF"/>
              </w:rPr>
            </w:pPr>
            <w:r w:rsidRPr="00DC0D71">
              <w:rPr>
                <w:rFonts w:ascii="Calibri"/>
                <w:color w:val="0000FF"/>
                <w:sz w:val="20"/>
                <w:u w:val="single" w:color="0000FF"/>
              </w:rPr>
              <w:t>rhomeyka@gmail.com</w:t>
            </w:r>
          </w:p>
        </w:tc>
      </w:tr>
    </w:tbl>
    <w:p w:rsidR="00512FC2" w:rsidRDefault="00512FC2">
      <w:pPr>
        <w:rPr>
          <w:rFonts w:ascii="Calibri"/>
          <w:sz w:val="20"/>
        </w:rPr>
        <w:sectPr w:rsidR="00512FC2">
          <w:pgSz w:w="16840" w:h="11900" w:orient="landscape"/>
          <w:pgMar w:top="2040" w:right="1280" w:bottom="280" w:left="1060" w:header="841" w:footer="0" w:gutter="0"/>
          <w:cols w:space="720"/>
        </w:sect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spacing w:before="3"/>
        <w:rPr>
          <w:b w:val="0"/>
          <w:sz w:val="21"/>
          <w:u w:val="non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7090"/>
      </w:tblGrid>
      <w:tr w:rsidR="00512FC2">
        <w:trPr>
          <w:trHeight w:val="302"/>
        </w:trPr>
        <w:tc>
          <w:tcPr>
            <w:tcW w:w="6977" w:type="dxa"/>
          </w:tcPr>
          <w:p w:rsidR="00512FC2" w:rsidRDefault="00F573E7">
            <w:pPr>
              <w:pStyle w:val="TableParagraph"/>
              <w:spacing w:before="1"/>
              <w:rPr>
                <w:rFonts w:ascii="Calibri"/>
                <w:sz w:val="20"/>
              </w:rPr>
            </w:pPr>
            <w:bookmarkStart w:id="0" w:name="_GoBack"/>
            <w:bookmarkEnd w:id="0"/>
            <w:r>
              <w:rPr>
                <w:rFonts w:ascii="Calibri"/>
                <w:sz w:val="20"/>
              </w:rPr>
              <w:t>Raffael Henrique Costa Diniz</w:t>
            </w:r>
          </w:p>
        </w:tc>
        <w:tc>
          <w:tcPr>
            <w:tcW w:w="7090" w:type="dxa"/>
          </w:tcPr>
          <w:p w:rsidR="00512FC2" w:rsidRDefault="008B0FA0">
            <w:pPr>
              <w:pStyle w:val="TableParagraph"/>
              <w:spacing w:line="268" w:lineRule="exact"/>
              <w:rPr>
                <w:rFonts w:ascii="Calibri"/>
              </w:rPr>
            </w:pPr>
            <w:hyperlink r:id="rId11">
              <w:r w:rsidR="00F573E7">
                <w:rPr>
                  <w:rFonts w:ascii="Calibri"/>
                  <w:color w:val="0000FF"/>
                  <w:u w:val="single" w:color="0000FF"/>
                </w:rPr>
                <w:t>raffaelcostadiniz@hotmail.com</w:t>
              </w:r>
            </w:hyperlink>
          </w:p>
        </w:tc>
      </w:tr>
    </w:tbl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F573E7">
      <w:pPr>
        <w:spacing w:before="244"/>
        <w:ind w:left="4548"/>
        <w:rPr>
          <w:sz w:val="32"/>
        </w:rPr>
      </w:pPr>
      <w:proofErr w:type="spellStart"/>
      <w:r>
        <w:rPr>
          <w:sz w:val="32"/>
        </w:rPr>
        <w:t>João</w:t>
      </w:r>
      <w:proofErr w:type="spellEnd"/>
      <w:r>
        <w:rPr>
          <w:sz w:val="32"/>
        </w:rPr>
        <w:t xml:space="preserve"> Pessoa/PB </w:t>
      </w: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, </w:t>
      </w:r>
      <w:r w:rsidR="00256E34">
        <w:rPr>
          <w:sz w:val="32"/>
        </w:rPr>
        <w:t xml:space="preserve">01 de </w:t>
      </w:r>
      <w:proofErr w:type="spellStart"/>
      <w:r w:rsidR="00256E34">
        <w:rPr>
          <w:sz w:val="32"/>
        </w:rPr>
        <w:t>março</w:t>
      </w:r>
      <w:proofErr w:type="spellEnd"/>
      <w:r w:rsidR="00256E34">
        <w:rPr>
          <w:sz w:val="32"/>
        </w:rPr>
        <w:t xml:space="preserve"> de 2018.</w:t>
      </w: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512FC2">
      <w:pPr>
        <w:pStyle w:val="Corpodetexto"/>
        <w:rPr>
          <w:b w:val="0"/>
          <w:sz w:val="20"/>
          <w:u w:val="none"/>
        </w:rPr>
      </w:pPr>
    </w:p>
    <w:p w:rsidR="00512FC2" w:rsidRDefault="00040EB2" w:rsidP="00040EB2">
      <w:pPr>
        <w:pStyle w:val="Corpodetexto"/>
        <w:spacing w:before="4"/>
        <w:jc w:val="center"/>
        <w:rPr>
          <w:b w:val="0"/>
          <w:sz w:val="10"/>
          <w:u w:val="none"/>
        </w:rPr>
      </w:pPr>
      <w:r w:rsidRPr="00040EB2">
        <w:rPr>
          <w:b w:val="0"/>
          <w:noProof/>
          <w:sz w:val="10"/>
          <w:u w:val="none"/>
          <w:lang w:val="pt-BR" w:eastAsia="pt-BR"/>
        </w:rPr>
        <w:drawing>
          <wp:inline distT="0" distB="0" distL="0" distR="0">
            <wp:extent cx="2416544" cy="1083789"/>
            <wp:effectExtent l="19050" t="0" r="2806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44" cy="108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FC2" w:rsidSect="00512FC2">
      <w:pgSz w:w="16840" w:h="11900" w:orient="landscape"/>
      <w:pgMar w:top="2040" w:right="1280" w:bottom="280" w:left="1060" w:header="8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A0" w:rsidRDefault="008B0FA0" w:rsidP="00512FC2">
      <w:r>
        <w:separator/>
      </w:r>
    </w:p>
  </w:endnote>
  <w:endnote w:type="continuationSeparator" w:id="0">
    <w:p w:rsidR="008B0FA0" w:rsidRDefault="008B0FA0" w:rsidP="005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A0" w:rsidRDefault="008B0FA0" w:rsidP="00512FC2">
      <w:r>
        <w:separator/>
      </w:r>
    </w:p>
  </w:footnote>
  <w:footnote w:type="continuationSeparator" w:id="0">
    <w:p w:rsidR="008B0FA0" w:rsidRDefault="008B0FA0" w:rsidP="0051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2" w:rsidRDefault="00F573E7">
    <w:pPr>
      <w:pStyle w:val="Corpodetexto"/>
      <w:spacing w:line="14" w:lineRule="auto"/>
      <w:rPr>
        <w:b w:val="0"/>
        <w:sz w:val="20"/>
        <w:u w:val="none"/>
      </w:rPr>
    </w:pPr>
    <w:r>
      <w:rPr>
        <w:noProof/>
        <w:lang w:val="pt-BR" w:eastAsia="pt-BR"/>
      </w:rPr>
      <w:drawing>
        <wp:anchor distT="0" distB="0" distL="0" distR="0" simplePos="0" relativeHeight="268426943" behindDoc="1" locked="0" layoutInCell="1" allowOverlap="1">
          <wp:simplePos x="0" y="0"/>
          <wp:positionH relativeFrom="page">
            <wp:posOffset>4552300</wp:posOffset>
          </wp:positionH>
          <wp:positionV relativeFrom="page">
            <wp:posOffset>534292</wp:posOffset>
          </wp:positionV>
          <wp:extent cx="1612509" cy="770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09" cy="770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2FC2"/>
    <w:rsid w:val="00040EB2"/>
    <w:rsid w:val="000C5B37"/>
    <w:rsid w:val="00176B97"/>
    <w:rsid w:val="001946E9"/>
    <w:rsid w:val="00256E34"/>
    <w:rsid w:val="00404899"/>
    <w:rsid w:val="00512FC2"/>
    <w:rsid w:val="00635BAC"/>
    <w:rsid w:val="00665B4F"/>
    <w:rsid w:val="007E58AC"/>
    <w:rsid w:val="00882E62"/>
    <w:rsid w:val="008B0FA0"/>
    <w:rsid w:val="009250D7"/>
    <w:rsid w:val="009F14A2"/>
    <w:rsid w:val="00B20579"/>
    <w:rsid w:val="00DC0D71"/>
    <w:rsid w:val="00F120A9"/>
    <w:rsid w:val="00F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4FEC-143C-45C8-B75B-50885DED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2FC2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2FC2"/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512FC2"/>
  </w:style>
  <w:style w:type="paragraph" w:customStyle="1" w:styleId="TableParagraph">
    <w:name w:val="Table Paragraph"/>
    <w:basedOn w:val="Normal"/>
    <w:uiPriority w:val="1"/>
    <w:qFormat/>
    <w:rsid w:val="00512FC2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0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.franciscofranc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patriciacosta@uol.com.br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affaelcostadiniz@hot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hiago.rufino@mauriciodenassau.edu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gridcruz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DAS DISCIPLINAS E PROFESSORES ORIENTADORES DIREITO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DAS DISCIPLINAS E PROFESSORES ORIENTADORES DIREITO</dc:title>
  <dc:subject>RELAÇÃO DAS DISCIPLINAS E PROFESSORES ORIENTADORES DIREITO</dc:subject>
  <dc:creator>030100739</dc:creator>
  <cp:keywords>RELAÇÃO DAS DISCIPLINAS E PROFESSORES ORIENTADORES DIREITO</cp:keywords>
  <cp:lastModifiedBy>Raffael Costa Diniz</cp:lastModifiedBy>
  <cp:revision>4</cp:revision>
  <dcterms:created xsi:type="dcterms:W3CDTF">2018-03-02T00:26:00Z</dcterms:created>
  <dcterms:modified xsi:type="dcterms:W3CDTF">2018-03-03T17:11:00Z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2017-10-27T00:00:00Z</vt:filetime>
  </property>
</Properties>
</file>