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0" w:type="dxa"/>
        <w:tblInd w:w="108" w:type="dxa"/>
        <w:tblLook w:val="04A0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A17C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Parnaíba-PI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A17C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Direito, Sistemas de Informação, Ciências Contábeis, Educação Física, Engenharia Civil, Nutrição, Enfermagem, Administração, Pedag</w:t>
            </w:r>
            <w:r w:rsidR="00DA2D18">
              <w:rPr>
                <w:rFonts w:ascii="Arial" w:hAnsi="Arial" w:cs="Arial"/>
                <w:lang w:val="pt-BR"/>
              </w:rPr>
              <w:t xml:space="preserve">ogia, Psicologia, Fisioterapia, </w:t>
            </w:r>
            <w:r>
              <w:rPr>
                <w:rFonts w:ascii="Arial" w:hAnsi="Arial" w:cs="Arial"/>
                <w:lang w:val="pt-BR"/>
              </w:rPr>
              <w:t xml:space="preserve"> Farmácia, Estética e Cosmética, Arquitetura e Urbanismo e Serviço Social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2B7F4F">
            <w:rPr>
              <w:rFonts w:ascii="Arial" w:hAnsi="Arial" w:cs="Arial"/>
              <w:spacing w:val="37"/>
              <w:lang w:val="pt-BR"/>
            </w:rPr>
            <w:t>Phablo Rodeigues, Lidiana</w:t>
          </w:r>
          <w:r w:rsidR="00AF6138">
            <w:rPr>
              <w:rFonts w:ascii="Arial" w:hAnsi="Arial" w:cs="Arial"/>
              <w:spacing w:val="37"/>
              <w:lang w:val="pt-BR"/>
            </w:rPr>
            <w:t xml:space="preserve"> Fonseca, Marco Leitão, José Irapuan, Karla Josnaina, Kelly Oliveira, Rosilene Gadelha, Regina Schimidlin, Vanessa Fragiacomo, Camila Machado, Adriana</w:t>
          </w:r>
          <w:r w:rsidR="00D81E59">
            <w:rPr>
              <w:rFonts w:ascii="Arial" w:hAnsi="Arial" w:cs="Arial"/>
              <w:spacing w:val="37"/>
              <w:lang w:val="pt-BR"/>
            </w:rPr>
            <w:t xml:space="preserve"> Parente, Henrique Fontenele, L</w:t>
          </w:r>
          <w:r w:rsidR="00AF6138">
            <w:rPr>
              <w:rFonts w:ascii="Arial" w:hAnsi="Arial" w:cs="Arial"/>
              <w:spacing w:val="37"/>
              <w:lang w:val="pt-BR"/>
            </w:rPr>
            <w:t>arissa Soares, Rosangela Santos e Jéssica Rodrigues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AF6138">
            <w:rPr>
              <w:rFonts w:ascii="Arial" w:hAnsi="Arial" w:cs="Arial"/>
              <w:lang w:val="pt-BR"/>
            </w:rPr>
            <w:t>Direito, Sistemas de Informação, Ciências Contábeis, Educação Física, Engenharia Civil, Nutrição, Enfermagem, Administração, Pedago</w:t>
          </w:r>
          <w:r w:rsidR="00B607FB">
            <w:rPr>
              <w:rFonts w:ascii="Arial" w:hAnsi="Arial" w:cs="Arial"/>
              <w:lang w:val="pt-BR"/>
            </w:rPr>
            <w:t xml:space="preserve">gia, Psicologia, Fisioterapia, </w:t>
          </w:r>
          <w:r w:rsidR="00AF6138">
            <w:rPr>
              <w:rFonts w:ascii="Arial" w:hAnsi="Arial" w:cs="Arial"/>
              <w:lang w:val="pt-BR"/>
            </w:rPr>
            <w:t>Farmácia, Estética e Cosmética, Arquitetura e Urbanismo e Serviço Social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AF6138">
            <w:rPr>
              <w:rFonts w:ascii="Arial" w:hAnsi="Arial" w:cs="Arial"/>
              <w:spacing w:val="37"/>
              <w:sz w:val="22"/>
              <w:lang w:val="pt-BR"/>
            </w:rPr>
            <w:t>Parnaía-PI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AF6138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oII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B607FB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.O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B607FB">
            <w:rPr>
              <w:rFonts w:ascii="Arial" w:hAnsi="Arial" w:cs="Arial"/>
              <w:spacing w:val="37"/>
              <w:sz w:val="22"/>
              <w:lang w:val="pt-BR"/>
            </w:rPr>
            <w:t xml:space="preserve"> </w:t>
          </w:r>
          <w:r w:rsidR="00B524B7">
            <w:rPr>
              <w:rFonts w:ascii="Arial" w:hAnsi="Arial" w:cs="Arial"/>
              <w:b/>
              <w:spacing w:val="37"/>
              <w:lang w:val="pt-BR"/>
            </w:rPr>
            <w:t>28</w:t>
          </w:r>
          <w:r w:rsidR="00B524B7" w:rsidRPr="00AD121C">
            <w:rPr>
              <w:rFonts w:ascii="Arial" w:hAnsi="Arial" w:cs="Arial"/>
              <w:b/>
              <w:spacing w:val="37"/>
              <w:lang w:val="pt-BR"/>
            </w:rPr>
            <w:t xml:space="preserve"> de março de 2017, das 17h ás 18h30min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B524B7">
            <w:rPr>
              <w:rFonts w:ascii="Arial" w:hAnsi="Arial" w:cs="Arial"/>
              <w:spacing w:val="37"/>
              <w:lang w:val="pt-BR"/>
            </w:rPr>
            <w:t xml:space="preserve">Faculdade Maurício de Nassau, BR-343, Km 7,5, Bairro Flriópolis 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B524B7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B524B7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8A2008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8A200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Default="00D47603" w:rsidP="00B875B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b/>
          <w:bCs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 A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="008A2008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8A200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="008A2008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B0226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882F7D" w:rsidRPr="00D47603" w:rsidRDefault="00882F7D" w:rsidP="00B875B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</w:p>
    <w:p w:rsidR="00B875B0" w:rsidRDefault="00C07F6B" w:rsidP="00C07F6B">
      <w:pPr>
        <w:spacing w:line="360" w:lineRule="auto"/>
        <w:ind w:firstLine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sz w:val="22"/>
          <w:szCs w:val="22"/>
          <w:lang w:val="pt-BR"/>
        </w:rPr>
        <w:t>AS</w:t>
      </w:r>
      <w:r w:rsidR="00B875B0" w:rsidRPr="00B875B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000000" w:themeColor="text1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882F7D" w:rsidRPr="00C07F6B">
            <w:rPr>
              <w:rFonts w:ascii="Arial" w:hAnsi="Arial" w:cs="Arial"/>
              <w:i/>
              <w:color w:val="000000" w:themeColor="text1"/>
              <w:spacing w:val="37"/>
              <w:sz w:val="22"/>
              <w:szCs w:val="22"/>
              <w:lang w:val="pt-BR"/>
            </w:rPr>
            <w:t>86</w:t>
          </w:r>
          <w:r w:rsidRPr="00C07F6B">
            <w:rPr>
              <w:rFonts w:ascii="Arial" w:hAnsi="Arial" w:cs="Arial"/>
              <w:i/>
              <w:color w:val="000000" w:themeColor="text1"/>
              <w:spacing w:val="37"/>
              <w:sz w:val="22"/>
              <w:szCs w:val="22"/>
              <w:lang w:val="pt-BR"/>
            </w:rPr>
            <w:t xml:space="preserve"> </w:t>
          </w:r>
        </w:sdtContent>
      </w:sdt>
      <w:r w:rsidR="00B875B0" w:rsidRPr="00B875B0">
        <w:rPr>
          <w:rFonts w:ascii="Arial" w:hAnsi="Arial" w:cs="Arial"/>
          <w:sz w:val="22"/>
          <w:szCs w:val="22"/>
        </w:rPr>
        <w:t>vagas foram distribuídas entre as disciplinas:</w:t>
      </w:r>
      <w:r w:rsidR="00E2322F">
        <w:rPr>
          <w:rFonts w:ascii="Arial" w:hAnsi="Arial" w:cs="Arial"/>
          <w:sz w:val="22"/>
          <w:szCs w:val="22"/>
        </w:rPr>
        <w:t xml:space="preserve"> </w:t>
      </w:r>
      <w:r w:rsidR="00E2322F" w:rsidRPr="00E2322F">
        <w:rPr>
          <w:rFonts w:ascii="Arial" w:hAnsi="Arial" w:cs="Arial"/>
          <w:color w:val="000000"/>
        </w:rPr>
        <w:t>Geometria, Desenho Artístico, Fundamentos C</w:t>
      </w:r>
      <w:r w:rsidR="00B875B0" w:rsidRPr="00E2322F">
        <w:rPr>
          <w:rFonts w:ascii="Arial" w:hAnsi="Arial" w:cs="Arial"/>
          <w:color w:val="000000"/>
        </w:rPr>
        <w:t xml:space="preserve">ontábeis, </w:t>
      </w:r>
      <w:r w:rsidR="00E2322F" w:rsidRPr="00E2322F">
        <w:rPr>
          <w:rFonts w:ascii="Arial" w:hAnsi="Arial" w:cs="Arial"/>
          <w:color w:val="000000"/>
        </w:rPr>
        <w:t>Ciência Política e Teoria do E</w:t>
      </w:r>
      <w:r w:rsidR="00B875B0" w:rsidRPr="00E2322F">
        <w:rPr>
          <w:rFonts w:ascii="Arial" w:hAnsi="Arial" w:cs="Arial"/>
          <w:color w:val="000000"/>
        </w:rPr>
        <w:t xml:space="preserve">stado, </w:t>
      </w:r>
      <w:r w:rsidR="00E2322F" w:rsidRPr="00E2322F">
        <w:rPr>
          <w:rFonts w:ascii="Arial" w:hAnsi="Arial" w:cs="Arial"/>
          <w:bCs/>
          <w:shd w:val="clear" w:color="auto" w:fill="FFFFFF"/>
        </w:rPr>
        <w:t>Filosofia Geral e Jurídica, Português Jurídico, Direito das Obrigações, Teoria da Pena, Sociedades E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mpresariais, </w:t>
      </w:r>
      <w:r w:rsidR="00E2322F" w:rsidRPr="00E2322F">
        <w:rPr>
          <w:rFonts w:ascii="Arial" w:hAnsi="Arial" w:cs="Arial"/>
        </w:rPr>
        <w:t>Direito Administrativo I, Direito Administrativo II, Direito do Trabalho II</w:t>
      </w:r>
      <w:r w:rsidR="00B875B0" w:rsidRPr="00E2322F">
        <w:rPr>
          <w:rFonts w:ascii="Arial" w:hAnsi="Arial" w:cs="Arial"/>
        </w:rPr>
        <w:t xml:space="preserve">, </w:t>
      </w:r>
      <w:r w:rsidR="00E2322F" w:rsidRPr="00E2322F">
        <w:rPr>
          <w:rFonts w:ascii="Arial" w:hAnsi="Arial" w:cs="Arial"/>
          <w:bCs/>
          <w:shd w:val="clear" w:color="auto" w:fill="FFFFFF"/>
        </w:rPr>
        <w:t>Direito Processual P</w:t>
      </w:r>
      <w:r w:rsidR="00B875B0" w:rsidRPr="00E2322F">
        <w:rPr>
          <w:rFonts w:ascii="Arial" w:hAnsi="Arial" w:cs="Arial"/>
          <w:bCs/>
          <w:shd w:val="clear" w:color="auto" w:fill="FFFFFF"/>
        </w:rPr>
        <w:t>en</w:t>
      </w:r>
      <w:r w:rsidR="00E2322F" w:rsidRPr="00E2322F">
        <w:rPr>
          <w:rFonts w:ascii="Arial" w:hAnsi="Arial" w:cs="Arial"/>
          <w:bCs/>
          <w:shd w:val="clear" w:color="auto" w:fill="FFFFFF"/>
        </w:rPr>
        <w:t>al II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, </w:t>
      </w:r>
      <w:r w:rsidR="00E2322F" w:rsidRPr="00E2322F">
        <w:rPr>
          <w:rFonts w:ascii="Arial" w:hAnsi="Arial" w:cs="Arial"/>
        </w:rPr>
        <w:t>Metodologia do Handbol, Equações D</w:t>
      </w:r>
      <w:r w:rsidR="00B875B0" w:rsidRPr="00E2322F">
        <w:rPr>
          <w:rFonts w:ascii="Arial" w:hAnsi="Arial" w:cs="Arial"/>
        </w:rPr>
        <w:t xml:space="preserve">iferenciais, </w:t>
      </w:r>
      <w:r w:rsidR="00E2322F" w:rsidRPr="00E2322F">
        <w:rPr>
          <w:rFonts w:ascii="Arial" w:hAnsi="Arial" w:cs="Arial"/>
          <w:bCs/>
          <w:shd w:val="clear" w:color="auto" w:fill="FFFFFF"/>
        </w:rPr>
        <w:t>Cálculo Integral, Físico-Q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uímica, </w:t>
      </w:r>
      <w:r w:rsidR="00E2322F" w:rsidRPr="00E2322F">
        <w:rPr>
          <w:rFonts w:ascii="Arial" w:hAnsi="Arial" w:cs="Arial"/>
        </w:rPr>
        <w:t>Cuidado Integral a Saúde do Recém Nascido  e da Criança, Bioestatística, Metodologia da Pesquisa, Histologia, Microbiologia e Imunologia, Patologia Geral, S</w:t>
      </w:r>
      <w:r w:rsidR="00B875B0" w:rsidRPr="00E2322F">
        <w:rPr>
          <w:rFonts w:ascii="Arial" w:hAnsi="Arial" w:cs="Arial"/>
        </w:rPr>
        <w:t>emiotécnica,</w:t>
      </w:r>
      <w:r w:rsidR="00E2322F" w:rsidRPr="00E2322F">
        <w:rPr>
          <w:rFonts w:ascii="Arial" w:hAnsi="Arial" w:cs="Arial"/>
        </w:rPr>
        <w:t xml:space="preserve">  Farmacologia, Cuidado Integral ao Paciente Cirúrgico I, Disciplina: Fisiologia Aplicada à Fisioterapia, Fisioterapia Aquática, Fisioterapia Bucomaxilofacial, Fisioterapia Desportiva,  Anatomia Aplicada à F</w:t>
      </w:r>
      <w:r w:rsidR="00B875B0" w:rsidRPr="00E2322F">
        <w:rPr>
          <w:rFonts w:ascii="Arial" w:hAnsi="Arial" w:cs="Arial"/>
        </w:rPr>
        <w:t>isioterapia,</w:t>
      </w:r>
      <w:r w:rsidR="00E2322F" w:rsidRPr="00E2322F">
        <w:rPr>
          <w:rFonts w:ascii="Arial" w:hAnsi="Arial" w:cs="Arial"/>
        </w:rPr>
        <w:t xml:space="preserve"> Bioestatística, Nutrição e D</w:t>
      </w:r>
      <w:r w:rsidR="00B875B0" w:rsidRPr="00E2322F">
        <w:rPr>
          <w:rFonts w:ascii="Arial" w:hAnsi="Arial" w:cs="Arial"/>
        </w:rPr>
        <w:t>ietét</w:t>
      </w:r>
      <w:r w:rsidR="00E2322F" w:rsidRPr="00E2322F">
        <w:rPr>
          <w:rFonts w:ascii="Arial" w:hAnsi="Arial" w:cs="Arial"/>
        </w:rPr>
        <w:t>ica II</w:t>
      </w:r>
      <w:r w:rsidR="00B875B0" w:rsidRPr="00E2322F">
        <w:rPr>
          <w:rFonts w:ascii="Arial" w:hAnsi="Arial" w:cs="Arial"/>
        </w:rPr>
        <w:t>,</w:t>
      </w:r>
      <w:r w:rsidR="00E2322F" w:rsidRPr="00E2322F">
        <w:rPr>
          <w:rFonts w:ascii="Arial" w:hAnsi="Arial" w:cs="Arial"/>
        </w:rPr>
        <w:t xml:space="preserve"> Bioquímica dos Alimentos, Bioquímica Aplicada à Nutrição, Metodologia da Pesquisa, Estágio Supervisionado I, Aspectos S</w:t>
      </w:r>
      <w:r w:rsidR="00B875B0" w:rsidRPr="00E2322F">
        <w:rPr>
          <w:rFonts w:ascii="Arial" w:hAnsi="Arial" w:cs="Arial"/>
        </w:rPr>
        <w:t xml:space="preserve">ocioantropológicos, </w:t>
      </w:r>
      <w:r w:rsidR="00E2322F" w:rsidRPr="00E2322F">
        <w:rPr>
          <w:rFonts w:ascii="Arial" w:hAnsi="Arial" w:cs="Arial"/>
          <w:bCs/>
          <w:shd w:val="clear" w:color="auto" w:fill="FFFFFF"/>
        </w:rPr>
        <w:t>Teorias e S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istemas, </w:t>
      </w:r>
      <w:r w:rsidR="00E2322F" w:rsidRPr="00E2322F">
        <w:rPr>
          <w:rFonts w:ascii="Arial" w:hAnsi="Arial" w:cs="Arial"/>
        </w:rPr>
        <w:t>Psicologia Experimental, Técnicas Psicoterápicas 2, Psicoterapia I</w:t>
      </w:r>
      <w:r w:rsidR="00B875B0" w:rsidRPr="00E2322F">
        <w:rPr>
          <w:rFonts w:ascii="Arial" w:hAnsi="Arial" w:cs="Arial"/>
        </w:rPr>
        <w:t xml:space="preserve">nfantil, </w:t>
      </w:r>
      <w:r w:rsidR="00E2322F" w:rsidRPr="00E2322F">
        <w:rPr>
          <w:rFonts w:ascii="Arial" w:hAnsi="Arial" w:cs="Arial"/>
          <w:bCs/>
          <w:shd w:val="clear" w:color="auto" w:fill="FFFFFF"/>
        </w:rPr>
        <w:t>B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ioestatística, </w:t>
      </w:r>
      <w:r w:rsidR="00E2322F" w:rsidRPr="00E2322F">
        <w:rPr>
          <w:rFonts w:ascii="Arial" w:hAnsi="Arial" w:cs="Arial"/>
        </w:rPr>
        <w:t>Saúde Coletiva, P</w:t>
      </w:r>
      <w:r w:rsidR="00B875B0" w:rsidRPr="00E2322F">
        <w:rPr>
          <w:rFonts w:ascii="Arial" w:hAnsi="Arial" w:cs="Arial"/>
        </w:rPr>
        <w:t xml:space="preserve">sicopatologia, </w:t>
      </w:r>
      <w:r w:rsidR="00E2322F" w:rsidRPr="00E2322F">
        <w:rPr>
          <w:rFonts w:ascii="Arial" w:hAnsi="Arial" w:cs="Arial"/>
          <w:bCs/>
          <w:shd w:val="clear" w:color="auto" w:fill="FFFFFF"/>
        </w:rPr>
        <w:t>Psicologia Geral e Social, Programação Orientada a O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bjetos. </w:t>
      </w:r>
    </w:p>
    <w:p w:rsidR="00E2322F" w:rsidRDefault="00E2322F" w:rsidP="00B875B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E2322F" w:rsidRPr="00E2322F" w:rsidRDefault="00E2322F" w:rsidP="00B875B0">
      <w:pPr>
        <w:spacing w:line="360" w:lineRule="auto"/>
        <w:jc w:val="both"/>
        <w:rPr>
          <w:rFonts w:ascii="Arial" w:hAnsi="Arial" w:cs="Arial"/>
        </w:rPr>
      </w:pPr>
    </w:p>
    <w:p w:rsidR="007474AF" w:rsidRPr="007474AF" w:rsidRDefault="007474AF" w:rsidP="00E2322F">
      <w:pPr>
        <w:rPr>
          <w:b/>
          <w:sz w:val="24"/>
          <w:szCs w:val="24"/>
        </w:rPr>
      </w:pPr>
    </w:p>
    <w:p w:rsidR="007474AF" w:rsidRPr="007474AF" w:rsidRDefault="007474AF" w:rsidP="007474A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2080"/>
        <w:gridCol w:w="3310"/>
        <w:gridCol w:w="956"/>
      </w:tblGrid>
      <w:tr w:rsidR="003C5C78" w:rsidRPr="00CA293E" w:rsidTr="0077192E">
        <w:trPr>
          <w:trHeight w:val="33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C81D23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Monique Emanuele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Arquitetura e U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rbanismo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Geometria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E3145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025148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Juary Junio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5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Arquitetura e U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rbanismo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8857A6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Desenho A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rtís</w:t>
            </w:r>
            <w:r w:rsidR="00AE3145" w:rsidRPr="009A42CC">
              <w:rPr>
                <w:rFonts w:ascii="Arial" w:hAnsi="Arial" w:cs="Arial"/>
                <w:color w:val="000000"/>
                <w:sz w:val="22"/>
                <w:szCs w:val="22"/>
              </w:rPr>
              <w:t>tico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41,5</w:t>
            </w:r>
          </w:p>
        </w:tc>
      </w:tr>
      <w:tr w:rsidR="003C5C78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Elvis Batista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Ciências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ontabeis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64" w:rsidRPr="009A42CC" w:rsidRDefault="008857A6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Fundamentos C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ontábeis</w:t>
            </w:r>
          </w:p>
          <w:p w:rsidR="003C5C78" w:rsidRPr="009A42CC" w:rsidRDefault="003C5C7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64" w:rsidRPr="009A42CC" w:rsidRDefault="00570264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42,08</w:t>
            </w:r>
          </w:p>
          <w:p w:rsidR="003C5C78" w:rsidRPr="009A42CC" w:rsidRDefault="003C5C7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C78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Neiviane Rodrigues Fialho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Ciência Política e Teoria do E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stado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</w:tr>
      <w:tr w:rsidR="003C5C78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Thalita Lima de Freitas Dias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Filosofia Geral e J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urídica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31,72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Nicolas Miranda Lima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B92C6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Intodução ao Estudo do Direito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B92C6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35,72</w:t>
            </w:r>
          </w:p>
        </w:tc>
      </w:tr>
      <w:tr w:rsidR="00B92C66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66" w:rsidRPr="00044E92" w:rsidRDefault="000D1201" w:rsidP="007B6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E92">
              <w:rPr>
                <w:rFonts w:ascii="Arial" w:hAnsi="Arial" w:cs="Arial"/>
                <w:sz w:val="22"/>
                <w:szCs w:val="22"/>
              </w:rPr>
              <w:t>Sabina Maria d</w:t>
            </w:r>
            <w:r w:rsidR="00AA52F0" w:rsidRPr="00044E92">
              <w:rPr>
                <w:rFonts w:ascii="Arial" w:hAnsi="Arial" w:cs="Arial"/>
                <w:sz w:val="22"/>
                <w:szCs w:val="22"/>
              </w:rPr>
              <w:t>e Moraes Santos Nunes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6" w:rsidRPr="009A42CC" w:rsidRDefault="00B92C6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66" w:rsidRDefault="00B92C6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Português Jurídico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66" w:rsidRDefault="00B92C6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Roberto Matheus de Araújo da Cruz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Direito das O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brigações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46,34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Glaubeson Costa dos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Teoria da P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ena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30,36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Antônio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Sociedades E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mpresariais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29,6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Tânia Maria de Pinho dos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dministrativo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37,96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Bruno Carvalho dos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dministrativo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41,04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Eliane Barbosa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do T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rabalho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F048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40,38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Fiama Itala da Silva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uarte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Direito Processual P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enal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F048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43,78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Robert B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arro</w:t>
            </w:r>
            <w:r w:rsidRPr="009A42CC">
              <w:rPr>
                <w:rFonts w:ascii="Arial" w:hAnsi="Arial" w:cs="Arial"/>
                <w:sz w:val="22"/>
                <w:szCs w:val="22"/>
              </w:rPr>
              <w:t>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ampaio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Educação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ísica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C8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do H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andbol</w:t>
            </w:r>
          </w:p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7C1BC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40,62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Igor Farias de O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Equações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iferenciais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5F59FF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41,94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Julliete Maria Araújo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unes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Cálculo I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ntegral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37,34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025148" w:rsidP="008857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 xml:space="preserve">Silgia 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Oliveira de B</w:t>
            </w:r>
            <w:r w:rsidRPr="009A42CC">
              <w:rPr>
                <w:rFonts w:ascii="Arial" w:hAnsi="Arial" w:cs="Arial"/>
                <w:sz w:val="22"/>
                <w:szCs w:val="22"/>
              </w:rPr>
              <w:t>arros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Físico-Q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uímica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Aryadnny Magalhães da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Cuidado Integral a Saúde do Recém Nascido  e da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riança</w:t>
            </w:r>
          </w:p>
          <w:p w:rsidR="00F82BA1" w:rsidRPr="009A42CC" w:rsidRDefault="00F82BA1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37,72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Jefferson da Silva M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Bioestatística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36,34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 Marysol de Moura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arvalho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esquisa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 Ediane de Brito Carvalho Fontenele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26,48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Gracilene de Maria Viana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orto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Microbiologia e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munologia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30,96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lastRenderedPageBreak/>
              <w:t>Maria de Fátima Leal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Patologia Geral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Thais Rodrigues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erreira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Semiotécnica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40,84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Luc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as Fernando B</w:t>
            </w:r>
            <w:r w:rsidRPr="009A42CC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Farmacologia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24,30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Marcos Vinicius Vieira da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osta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C334F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9" w:rsidRPr="009A42CC" w:rsidRDefault="00025148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 xml:space="preserve">Cuidado 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Integral ao Paciente C</w:t>
            </w:r>
            <w:r w:rsidRPr="009A42CC">
              <w:rPr>
                <w:rFonts w:ascii="Arial" w:hAnsi="Arial" w:cs="Arial"/>
                <w:sz w:val="22"/>
                <w:szCs w:val="22"/>
              </w:rPr>
              <w:t>irúrgico I</w:t>
            </w:r>
          </w:p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C334F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42,22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Marcia Gonçalves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iqueira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Estética e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osmética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34,68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Tatiana Rodrigues de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AA49E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ED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Disciplina: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isiolog</w:t>
            </w:r>
            <w:r w:rsidRPr="009A42CC">
              <w:rPr>
                <w:rFonts w:ascii="Arial" w:hAnsi="Arial" w:cs="Arial"/>
                <w:sz w:val="22"/>
                <w:szCs w:val="22"/>
              </w:rPr>
              <w:t>ia Aplicada à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isioterapia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38,76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Samaritana Barros do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ascimento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quática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39,94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Tatyanna Torloni da Silva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ardoso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B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ucomaxilofacial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42,32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BB" w:rsidRPr="009A42CC" w:rsidRDefault="002B1ABB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de Paula Lira Lopes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esportiva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29,24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Laryssa Neris Machado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Anatomia Aplicada à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isioterapia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34,90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Evandro Carvalho G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alvão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Bioestatística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38,52</w:t>
            </w:r>
          </w:p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Juliana da Silva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guiar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 e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ietética II</w:t>
            </w:r>
          </w:p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Amanda Raquel Miranda da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química dos A</w:t>
            </w:r>
            <w:r w:rsidRPr="009A42CC">
              <w:rPr>
                <w:rFonts w:ascii="Arial" w:hAnsi="Arial" w:cs="Arial"/>
                <w:sz w:val="22"/>
                <w:szCs w:val="22"/>
              </w:rPr>
              <w:t>limentos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34,4</w:t>
            </w:r>
          </w:p>
        </w:tc>
      </w:tr>
      <w:tr w:rsidR="00385FDA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DA" w:rsidRPr="00385FDA" w:rsidRDefault="00385FDA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FDA">
              <w:rPr>
                <w:rFonts w:ascii="Arial" w:hAnsi="Arial" w:cs="Arial"/>
                <w:sz w:val="22"/>
                <w:szCs w:val="22"/>
              </w:rPr>
              <w:t>Elaine De Aquino Oliveira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A42CC" w:rsidRDefault="00385FDA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DA" w:rsidRPr="00385FDA" w:rsidRDefault="00385FDA" w:rsidP="00385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Patologia e</w:t>
            </w:r>
            <w:r w:rsidRPr="00385FDA">
              <w:rPr>
                <w:rFonts w:ascii="Arial" w:hAnsi="Arial" w:cs="Arial"/>
                <w:sz w:val="22"/>
                <w:szCs w:val="22"/>
              </w:rPr>
              <w:t xml:space="preserve"> Dietoterapia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DA" w:rsidRPr="009A42CC" w:rsidRDefault="00385FDA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28,18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Fabiana Guilhon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rança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Bioquímica Aplicada à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utrição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42,54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Italo Rodrigues da R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ocha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esquisa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Mônica Cristina Araujo L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Estágio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upervisionado I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904BDC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Hélyda Mirts de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 xml:space="preserve">ouza </w:t>
            </w:r>
            <w:r w:rsidRPr="009A42CC">
              <w:rPr>
                <w:rFonts w:ascii="Arial" w:hAnsi="Arial" w:cs="Arial"/>
                <w:sz w:val="22"/>
                <w:szCs w:val="22"/>
              </w:rPr>
              <w:t>O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Aspectos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ocioantropológicos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44,8</w:t>
            </w:r>
          </w:p>
        </w:tc>
      </w:tr>
      <w:tr w:rsidR="00904BDC" w:rsidRPr="00CA293E" w:rsidTr="00A55BA4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Geovanny Monteiro Sousa L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eão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Teorias e S</w:t>
            </w:r>
            <w:r w:rsidR="00904BDC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istemas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40,16</w:t>
            </w:r>
          </w:p>
        </w:tc>
      </w:tr>
      <w:tr w:rsidR="00904BDC" w:rsidRPr="00CA293E" w:rsidTr="009C515D">
        <w:trPr>
          <w:trHeight w:val="45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Carlos Henrique de M Junior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 Experimental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9C515D" w:rsidRPr="00CA293E" w:rsidTr="009C515D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5D" w:rsidRPr="009C515D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15D">
              <w:rPr>
                <w:rFonts w:ascii="Arial" w:hAnsi="Arial" w:cs="Arial"/>
                <w:sz w:val="22"/>
                <w:szCs w:val="22"/>
              </w:rPr>
              <w:t>Juliane da Cunha Nunes Castelo Branco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D" w:rsidRPr="009A42CC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D" w:rsidRPr="009A42CC" w:rsidRDefault="009C515D" w:rsidP="009C5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 Experimental</w:t>
            </w:r>
          </w:p>
          <w:p w:rsidR="009C515D" w:rsidRPr="009A42CC" w:rsidRDefault="009C515D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D" w:rsidRPr="009C515D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15D">
              <w:rPr>
                <w:rFonts w:ascii="Arial" w:hAnsi="Arial" w:cs="Arial"/>
                <w:sz w:val="22"/>
                <w:szCs w:val="22"/>
              </w:rPr>
              <w:t>36,24</w:t>
            </w:r>
          </w:p>
        </w:tc>
      </w:tr>
      <w:tr w:rsidR="00904BDC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Najara  Andrade de Paula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</w:t>
            </w:r>
            <w:r w:rsidR="009C515D">
              <w:rPr>
                <w:rFonts w:ascii="Arial" w:hAnsi="Arial" w:cs="Arial"/>
                <w:sz w:val="22"/>
                <w:szCs w:val="22"/>
              </w:rPr>
              <w:t>l</w:t>
            </w:r>
            <w:r w:rsidRPr="009A42CC">
              <w:rPr>
                <w:rFonts w:ascii="Arial" w:hAnsi="Arial" w:cs="Arial"/>
                <w:sz w:val="22"/>
                <w:szCs w:val="22"/>
              </w:rPr>
              <w:t>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Técnicas Psicoterápicas 2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</w:tr>
      <w:tr w:rsidR="0077192E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Perllay Guerlay Machado S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ouza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Psicoterapia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nfantil</w:t>
            </w:r>
          </w:p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45,02</w:t>
            </w:r>
          </w:p>
        </w:tc>
      </w:tr>
      <w:tr w:rsidR="0077192E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lastRenderedPageBreak/>
              <w:t>Brena Carvalho A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raujo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Bioestatística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43,68</w:t>
            </w:r>
          </w:p>
        </w:tc>
      </w:tr>
      <w:tr w:rsidR="00711504" w:rsidRPr="00CA293E" w:rsidTr="007474AF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4" w:rsidRPr="00A55BA4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Karine Rocha O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711504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Saúde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oletiva</w:t>
            </w:r>
          </w:p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41,44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Karlisangela Nunes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ortes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025148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33,42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Mariana R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och</w:t>
            </w:r>
            <w:r w:rsidRPr="009A42CC">
              <w:rPr>
                <w:rFonts w:ascii="Arial" w:hAnsi="Arial" w:cs="Arial"/>
                <w:sz w:val="22"/>
                <w:szCs w:val="22"/>
              </w:rPr>
              <w:t>a M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enezes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Se</w:t>
            </w:r>
            <w:r w:rsidR="009A42CC" w:rsidRPr="009A42CC">
              <w:rPr>
                <w:rFonts w:ascii="Arial" w:hAnsi="Arial" w:cs="Arial"/>
                <w:sz w:val="22"/>
                <w:szCs w:val="22"/>
              </w:rPr>
              <w:t>r</w:t>
            </w:r>
            <w:r w:rsidRPr="009A42CC">
              <w:rPr>
                <w:rFonts w:ascii="Arial" w:hAnsi="Arial" w:cs="Arial"/>
                <w:sz w:val="22"/>
                <w:szCs w:val="22"/>
              </w:rPr>
              <w:t>viço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ocial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Psicologia Geral e S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ocial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F30EDA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39,54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Wesley Sousa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Sistemas de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nformação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Programação Orientada a O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bjetos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3E489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36,36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4D2D22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Parnaíba, 03 de abril 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Default="00706C18" w:rsidP="00235555">
      <w:pPr>
        <w:jc w:val="both"/>
        <w:rPr>
          <w:rFonts w:ascii="Arial" w:hAnsi="Arial" w:cs="Arial"/>
          <w:lang w:val="pt-BR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235555">
        <w:rPr>
          <w:rFonts w:ascii="Arial" w:hAnsi="Arial" w:cs="Arial"/>
          <w:sz w:val="22"/>
          <w:szCs w:val="22"/>
        </w:rPr>
        <w:t xml:space="preserve">:  </w:t>
      </w:r>
      <w:r w:rsidR="00235555">
        <w:rPr>
          <w:rFonts w:ascii="Arial" w:hAnsi="Arial" w:cs="Arial"/>
          <w:lang w:val="pt-BR"/>
        </w:rPr>
        <w:t>DIREITO, SISTEMAS DE INFORMAÇÃO, CIÊNCIAS CONTÁBEIS, EDUCAÇÃO FÍSICA, ENGENHARIA CIVIL, NUTRIÇÃO, ENFERMAGEM, ADMINISTRAÇÃO, PEDAGO</w:t>
      </w:r>
      <w:r w:rsidR="00DA2D18">
        <w:rPr>
          <w:rFonts w:ascii="Arial" w:hAnsi="Arial" w:cs="Arial"/>
          <w:lang w:val="pt-BR"/>
        </w:rPr>
        <w:t xml:space="preserve">GIA, PSICOLOGIA, FISIOTERAPIA, </w:t>
      </w:r>
      <w:r w:rsidR="00235555">
        <w:rPr>
          <w:rFonts w:ascii="Arial" w:hAnsi="Arial" w:cs="Arial"/>
          <w:lang w:val="pt-BR"/>
        </w:rPr>
        <w:t>FARMÁCIA, ESTÉTICA E COSMÉTICA, ARQUITETURA E URBANISMO E SERVIÇO SOCIAL</w:t>
      </w: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center"/>
        <w:rPr>
          <w:rFonts w:ascii="Arial" w:hAnsi="Arial" w:cs="Arial"/>
          <w:sz w:val="22"/>
          <w:szCs w:val="22"/>
        </w:rPr>
      </w:pPr>
      <w:r w:rsidRPr="00235555">
        <w:rPr>
          <w:rFonts w:ascii="Arial" w:hAnsi="Arial" w:cs="Arial"/>
          <w:sz w:val="22"/>
          <w:szCs w:val="22"/>
        </w:rPr>
        <w:drawing>
          <wp:inline distT="0" distB="0" distL="0" distR="0">
            <wp:extent cx="952500" cy="419100"/>
            <wp:effectExtent l="19050" t="0" r="0" b="0"/>
            <wp:docPr id="3" name="Imagem 1" descr="C:\Users\210100031.SEREDUC\Desktop\assinatura digital marli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100031.SEREDUC\Desktop\assinatura digital marlin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55" w:rsidRDefault="00235555" w:rsidP="00235555">
      <w:pPr>
        <w:widowControl w:val="0"/>
        <w:autoSpaceDE w:val="0"/>
        <w:autoSpaceDN w:val="0"/>
        <w:adjustRightInd w:val="0"/>
        <w:ind w:right="2758" w:firstLine="284"/>
        <w:jc w:val="center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                                Marlinda Pessôa Araujo</w:t>
      </w:r>
    </w:p>
    <w:p w:rsidR="00235555" w:rsidRDefault="00235555" w:rsidP="00235555">
      <w:pPr>
        <w:widowControl w:val="0"/>
        <w:autoSpaceDE w:val="0"/>
        <w:autoSpaceDN w:val="0"/>
        <w:adjustRightInd w:val="0"/>
        <w:ind w:right="2758" w:firstLine="284"/>
        <w:jc w:val="center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                            Coordenadora Acadêmica </w:t>
      </w:r>
    </w:p>
    <w:p w:rsidR="00235555" w:rsidRPr="008B4C30" w:rsidRDefault="00235555" w:rsidP="00235555">
      <w:pPr>
        <w:rPr>
          <w:rFonts w:ascii="Arial" w:hAnsi="Arial" w:cs="Arial"/>
          <w:sz w:val="22"/>
          <w:szCs w:val="22"/>
        </w:rPr>
      </w:pPr>
    </w:p>
    <w:p w:rsidR="00235555" w:rsidRPr="008B4C30" w:rsidRDefault="00235555" w:rsidP="00235555">
      <w:pPr>
        <w:jc w:val="center"/>
        <w:rPr>
          <w:rFonts w:ascii="Arial" w:hAnsi="Arial" w:cs="Arial"/>
          <w:sz w:val="22"/>
          <w:szCs w:val="22"/>
        </w:rPr>
      </w:pPr>
    </w:p>
    <w:sectPr w:rsidR="00235555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FB" w:rsidRDefault="00B607FB" w:rsidP="00706C18">
      <w:r>
        <w:separator/>
      </w:r>
    </w:p>
  </w:endnote>
  <w:endnote w:type="continuationSeparator" w:id="1">
    <w:p w:rsidR="00B607FB" w:rsidRDefault="00B607FB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FB" w:rsidRDefault="00B607FB" w:rsidP="00706C18">
      <w:r>
        <w:separator/>
      </w:r>
    </w:p>
  </w:footnote>
  <w:footnote w:type="continuationSeparator" w:id="1">
    <w:p w:rsidR="00B607FB" w:rsidRDefault="00B607FB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81"/>
      <w:gridCol w:w="5954"/>
      <w:gridCol w:w="1701"/>
    </w:tblGrid>
    <w:tr w:rsidR="00B607FB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07FB" w:rsidRDefault="00B607FB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Pr="003C5C78" w:rsidRDefault="00B607FB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B607FB" w:rsidRPr="00F3321A" w:rsidRDefault="00B607FB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B607FB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07FB" w:rsidRPr="00F3321A" w:rsidRDefault="00B607FB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B607FB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07FB" w:rsidRPr="00F3321A" w:rsidRDefault="00B607FB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B607FB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07FB" w:rsidRDefault="00B607FB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B607FB" w:rsidRDefault="00B607FB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B607FB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07FB" w:rsidRDefault="00B607FB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B607FB" w:rsidRDefault="00B607FB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25148"/>
    <w:rsid w:val="000437C5"/>
    <w:rsid w:val="00044E92"/>
    <w:rsid w:val="000C5230"/>
    <w:rsid w:val="000D1201"/>
    <w:rsid w:val="0011496D"/>
    <w:rsid w:val="00144F64"/>
    <w:rsid w:val="00186AE1"/>
    <w:rsid w:val="00226CB9"/>
    <w:rsid w:val="00235555"/>
    <w:rsid w:val="00265E52"/>
    <w:rsid w:val="002B1ABB"/>
    <w:rsid w:val="002B7F4F"/>
    <w:rsid w:val="002E4E04"/>
    <w:rsid w:val="002F624C"/>
    <w:rsid w:val="0032572E"/>
    <w:rsid w:val="003848D9"/>
    <w:rsid w:val="00385FDA"/>
    <w:rsid w:val="003C5C78"/>
    <w:rsid w:val="003E4896"/>
    <w:rsid w:val="003E54A4"/>
    <w:rsid w:val="003E6B45"/>
    <w:rsid w:val="003F00B9"/>
    <w:rsid w:val="004D0028"/>
    <w:rsid w:val="004D2D22"/>
    <w:rsid w:val="004F585D"/>
    <w:rsid w:val="00515173"/>
    <w:rsid w:val="00551FF0"/>
    <w:rsid w:val="00570264"/>
    <w:rsid w:val="005B7B05"/>
    <w:rsid w:val="005F59FF"/>
    <w:rsid w:val="00674742"/>
    <w:rsid w:val="006A4272"/>
    <w:rsid w:val="006B3D06"/>
    <w:rsid w:val="00706C18"/>
    <w:rsid w:val="00711504"/>
    <w:rsid w:val="007474AF"/>
    <w:rsid w:val="00766B77"/>
    <w:rsid w:val="0077192E"/>
    <w:rsid w:val="007B2A22"/>
    <w:rsid w:val="007B6A96"/>
    <w:rsid w:val="007C1BC8"/>
    <w:rsid w:val="00824E08"/>
    <w:rsid w:val="008346B9"/>
    <w:rsid w:val="00861155"/>
    <w:rsid w:val="00882F7D"/>
    <w:rsid w:val="008857A6"/>
    <w:rsid w:val="008945E6"/>
    <w:rsid w:val="008A2008"/>
    <w:rsid w:val="008B4C30"/>
    <w:rsid w:val="008D7DDE"/>
    <w:rsid w:val="00904BDC"/>
    <w:rsid w:val="0095126D"/>
    <w:rsid w:val="0095157C"/>
    <w:rsid w:val="009A42CC"/>
    <w:rsid w:val="009C515D"/>
    <w:rsid w:val="00A17CD3"/>
    <w:rsid w:val="00A55BA4"/>
    <w:rsid w:val="00A812DD"/>
    <w:rsid w:val="00AA49ED"/>
    <w:rsid w:val="00AA52F0"/>
    <w:rsid w:val="00AD27A5"/>
    <w:rsid w:val="00AE3145"/>
    <w:rsid w:val="00AF6138"/>
    <w:rsid w:val="00B02268"/>
    <w:rsid w:val="00B524B7"/>
    <w:rsid w:val="00B607FB"/>
    <w:rsid w:val="00B64173"/>
    <w:rsid w:val="00B7199A"/>
    <w:rsid w:val="00B875B0"/>
    <w:rsid w:val="00B92C66"/>
    <w:rsid w:val="00C01D67"/>
    <w:rsid w:val="00C07F6B"/>
    <w:rsid w:val="00C334F9"/>
    <w:rsid w:val="00C5567F"/>
    <w:rsid w:val="00C676CC"/>
    <w:rsid w:val="00C81D23"/>
    <w:rsid w:val="00CB2AA8"/>
    <w:rsid w:val="00CE4589"/>
    <w:rsid w:val="00CF0488"/>
    <w:rsid w:val="00D14254"/>
    <w:rsid w:val="00D32CC8"/>
    <w:rsid w:val="00D47603"/>
    <w:rsid w:val="00D81E59"/>
    <w:rsid w:val="00DA2D18"/>
    <w:rsid w:val="00DD2709"/>
    <w:rsid w:val="00E2322F"/>
    <w:rsid w:val="00E7051C"/>
    <w:rsid w:val="00EB5A88"/>
    <w:rsid w:val="00EF1CD9"/>
    <w:rsid w:val="00EF3704"/>
    <w:rsid w:val="00F30EDA"/>
    <w:rsid w:val="00F34CCA"/>
    <w:rsid w:val="00F43696"/>
    <w:rsid w:val="00F82BA1"/>
    <w:rsid w:val="00F90C6D"/>
    <w:rsid w:val="00FB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304578"/>
    <w:rsid w:val="0038179C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82A2-852B-43F0-B546-4C7C9A2B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FMN</cp:lastModifiedBy>
  <cp:revision>46</cp:revision>
  <cp:lastPrinted>2013-05-31T18:38:00Z</cp:lastPrinted>
  <dcterms:created xsi:type="dcterms:W3CDTF">2017-04-03T22:05:00Z</dcterms:created>
  <dcterms:modified xsi:type="dcterms:W3CDTF">2017-04-04T23:39:00Z</dcterms:modified>
</cp:coreProperties>
</file>