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D511" w14:textId="77777777" w:rsidR="00283CA9" w:rsidRDefault="00283C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8416"/>
      </w:tblGrid>
      <w:tr w:rsidR="00283CA9" w14:paraId="31EAE653" w14:textId="77777777">
        <w:trPr>
          <w:trHeight w:val="414"/>
        </w:trPr>
        <w:tc>
          <w:tcPr>
            <w:tcW w:w="1649" w:type="dxa"/>
            <w:shd w:val="clear" w:color="auto" w:fill="C6D9F1"/>
            <w:vAlign w:val="center"/>
          </w:tcPr>
          <w:p w14:paraId="72FBEDD3" w14:textId="77777777" w:rsidR="00283CA9" w:rsidRDefault="009529D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UNIDADE:</w:t>
            </w:r>
          </w:p>
        </w:tc>
        <w:tc>
          <w:tcPr>
            <w:tcW w:w="8416" w:type="dxa"/>
            <w:vAlign w:val="center"/>
          </w:tcPr>
          <w:p w14:paraId="45DFB336" w14:textId="77777777" w:rsidR="00283CA9" w:rsidRDefault="009529D6">
            <w:pPr>
              <w:widowControl w:val="0"/>
              <w:spacing w:after="0" w:line="2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UNINASSAU - GRAÇAS</w:t>
            </w:r>
          </w:p>
        </w:tc>
      </w:tr>
      <w:tr w:rsidR="00283CA9" w14:paraId="082AACD2" w14:textId="77777777">
        <w:trPr>
          <w:trHeight w:val="405"/>
        </w:trPr>
        <w:tc>
          <w:tcPr>
            <w:tcW w:w="1649" w:type="dxa"/>
            <w:shd w:val="clear" w:color="auto" w:fill="C6D9F1"/>
            <w:vAlign w:val="center"/>
          </w:tcPr>
          <w:p w14:paraId="1B92D17A" w14:textId="77777777" w:rsidR="00283CA9" w:rsidRDefault="009529D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8416" w:type="dxa"/>
            <w:vAlign w:val="center"/>
          </w:tcPr>
          <w:p w14:paraId="6A7AE832" w14:textId="77777777" w:rsidR="00283CA9" w:rsidRDefault="009529D6">
            <w:pPr>
              <w:widowControl w:val="0"/>
              <w:spacing w:after="0" w:line="20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SERVIÇO SOCIAL</w:t>
            </w:r>
          </w:p>
        </w:tc>
      </w:tr>
    </w:tbl>
    <w:p w14:paraId="6834A1EB" w14:textId="77777777" w:rsidR="00283CA9" w:rsidRDefault="00283CA9">
      <w:pPr>
        <w:widowControl w:val="0"/>
        <w:spacing w:after="0" w:line="200" w:lineRule="auto"/>
        <w:ind w:firstLine="284"/>
        <w:rPr>
          <w:rFonts w:ascii="Arial" w:eastAsia="Arial" w:hAnsi="Arial" w:cs="Arial"/>
        </w:rPr>
      </w:pPr>
    </w:p>
    <w:p w14:paraId="4634A5F6" w14:textId="77777777" w:rsidR="00283CA9" w:rsidRDefault="009529D6">
      <w:pPr>
        <w:widowControl w:val="0"/>
        <w:spacing w:after="0" w:line="360" w:lineRule="auto"/>
        <w:ind w:left="142" w:right="-15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Coordenadora Rebeca Ramany Santos Nascimento do Curso de Serviço Social da UNINASSAU Graças, no uso de suas atribuições e de acordo com o disposto no inciso II do art. 8º do Regulamento de Monitoria desta IES, resolve:</w:t>
      </w:r>
    </w:p>
    <w:p w14:paraId="6CCFB64A" w14:textId="68AC1F93" w:rsidR="00283CA9" w:rsidRDefault="009529D6">
      <w:pPr>
        <w:widowControl w:val="0"/>
        <w:spacing w:before="240" w:after="0" w:line="360" w:lineRule="auto"/>
        <w:ind w:left="142" w:right="-15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1º. Ficam abertas as inscrições para o processo seletivo de monitoria no período de </w:t>
      </w:r>
      <w:r w:rsidR="00D44125">
        <w:rPr>
          <w:highlight w:val="white"/>
        </w:rPr>
        <w:t>27/02</w:t>
      </w:r>
      <w:r>
        <w:rPr>
          <w:color w:val="000000"/>
          <w:highlight w:val="white"/>
        </w:rPr>
        <w:t xml:space="preserve"> a </w:t>
      </w:r>
      <w:r w:rsidR="00D44125">
        <w:t>02/03</w:t>
      </w:r>
      <w:r>
        <w:rPr>
          <w:rFonts w:ascii="Arial" w:eastAsia="Arial" w:hAnsi="Arial" w:cs="Arial"/>
        </w:rPr>
        <w:t xml:space="preserve"> pelo e-mail da coordenação do curso de Serviço Social (</w:t>
      </w:r>
      <w:hyperlink r:id="rId6">
        <w:r>
          <w:rPr>
            <w:rFonts w:ascii="Arial" w:eastAsia="Arial" w:hAnsi="Arial" w:cs="Arial"/>
            <w:color w:val="0000FF"/>
            <w:u w:val="single"/>
          </w:rPr>
          <w:t>ssocial.rec@uninassau.edu.br</w:t>
        </w:r>
      </w:hyperlink>
      <w:r>
        <w:rPr>
          <w:rFonts w:ascii="Arial" w:eastAsia="Arial" w:hAnsi="Arial" w:cs="Arial"/>
        </w:rPr>
        <w:t xml:space="preserve">)    - informar no título do e-mail: inscrição em monitoria. </w:t>
      </w:r>
    </w:p>
    <w:p w14:paraId="7791329C" w14:textId="54A474F6" w:rsidR="00283CA9" w:rsidRDefault="009529D6">
      <w:pPr>
        <w:widowControl w:val="0"/>
        <w:spacing w:before="240" w:after="0" w:line="360" w:lineRule="auto"/>
        <w:ind w:left="142" w:right="-15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2º. O processo seletivo será realizado entre os dias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  <w:highlight w:val="white"/>
        </w:rPr>
        <w:t> </w:t>
      </w:r>
      <w:r w:rsidR="00D44125">
        <w:rPr>
          <w:rFonts w:ascii="Arial" w:eastAsia="Arial" w:hAnsi="Arial" w:cs="Arial"/>
          <w:highlight w:val="white"/>
        </w:rPr>
        <w:t>03/03</w:t>
      </w:r>
      <w:r>
        <w:rPr>
          <w:rFonts w:ascii="Arial" w:eastAsia="Arial" w:hAnsi="Arial" w:cs="Arial"/>
          <w:color w:val="000000"/>
          <w:highlight w:val="white"/>
        </w:rPr>
        <w:t xml:space="preserve"> e </w:t>
      </w:r>
      <w:r w:rsidR="00D44125">
        <w:rPr>
          <w:rFonts w:ascii="Arial" w:eastAsia="Arial" w:hAnsi="Arial" w:cs="Arial"/>
          <w:highlight w:val="white"/>
        </w:rPr>
        <w:t>04/03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no Bloco A da </w:t>
      </w:r>
      <w:proofErr w:type="spellStart"/>
      <w:r>
        <w:rPr>
          <w:rFonts w:ascii="Arial" w:eastAsia="Arial" w:hAnsi="Arial" w:cs="Arial"/>
        </w:rPr>
        <w:t>Uninassau</w:t>
      </w:r>
      <w:proofErr w:type="spellEnd"/>
      <w:r w:rsidR="00D44125">
        <w:rPr>
          <w:rFonts w:ascii="Arial" w:eastAsia="Arial" w:hAnsi="Arial" w:cs="Arial"/>
        </w:rPr>
        <w:t xml:space="preserve"> Graças</w:t>
      </w:r>
      <w:r>
        <w:rPr>
          <w:rFonts w:ascii="Arial" w:eastAsia="Arial" w:hAnsi="Arial" w:cs="Arial"/>
        </w:rPr>
        <w:t xml:space="preserve"> e constará de prova escrita e entrevista, sobre todos os assuntos do programa da disciplina à qual o (a) discente está se candidatando, além da avaliação do histórico escolar do candidato.</w:t>
      </w:r>
    </w:p>
    <w:p w14:paraId="184F8316" w14:textId="77777777" w:rsidR="00283CA9" w:rsidRDefault="009529D6">
      <w:pPr>
        <w:widowControl w:val="0"/>
        <w:spacing w:before="240" w:after="0" w:line="360" w:lineRule="auto"/>
        <w:ind w:left="142" w:right="-15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3º.  A banca examinadora será constituída de 03 (três) professores (as) do curso, ministrantes da disciplina afim, sendo um deles, designado pelo Coordenador do Curso para presidir os trabalhos.</w:t>
      </w:r>
    </w:p>
    <w:p w14:paraId="3D649292" w14:textId="77777777" w:rsidR="00283CA9" w:rsidRDefault="009529D6">
      <w:pPr>
        <w:widowControl w:val="0"/>
        <w:spacing w:before="240" w:after="0" w:line="360" w:lineRule="auto"/>
        <w:ind w:left="142" w:right="-15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4º. A nota final será a média aritmética das notas atribuídas pela banca examinadora à prova teórica e/ou prática (peso = 6) e ao </w:t>
      </w:r>
      <w:r>
        <w:rPr>
          <w:rFonts w:ascii="Arial" w:eastAsia="Arial" w:hAnsi="Arial" w:cs="Arial"/>
          <w:b/>
        </w:rPr>
        <w:t>histórico escolar do aluno (peso = 4).</w:t>
      </w:r>
    </w:p>
    <w:p w14:paraId="5657D1FD" w14:textId="77777777" w:rsidR="00283CA9" w:rsidRDefault="009529D6">
      <w:pPr>
        <w:widowControl w:val="0"/>
        <w:spacing w:before="240" w:after="0" w:line="360" w:lineRule="auto"/>
        <w:ind w:left="142" w:right="-15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5º. As demais regras para o concurso são aquelas constantes no Regulamento de Monitoria. </w:t>
      </w:r>
    </w:p>
    <w:p w14:paraId="021FC6C8" w14:textId="77777777" w:rsidR="00283CA9" w:rsidRDefault="009529D6">
      <w:pPr>
        <w:widowControl w:val="0"/>
        <w:spacing w:before="240" w:after="0" w:line="360" w:lineRule="auto"/>
        <w:ind w:left="142" w:right="-153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6º. A vaga será destinada à(s) disciplina(s) constante no quadro abaixo:</w:t>
      </w:r>
    </w:p>
    <w:tbl>
      <w:tblPr>
        <w:tblStyle w:val="a0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118"/>
        <w:gridCol w:w="3119"/>
        <w:gridCol w:w="850"/>
      </w:tblGrid>
      <w:tr w:rsidR="00283CA9" w14:paraId="60E169AE" w14:textId="77777777" w:rsidTr="00385DDC">
        <w:trPr>
          <w:trHeight w:val="369"/>
        </w:trPr>
        <w:tc>
          <w:tcPr>
            <w:tcW w:w="2977" w:type="dxa"/>
            <w:shd w:val="clear" w:color="auto" w:fill="C6D9F1"/>
            <w:vAlign w:val="bottom"/>
          </w:tcPr>
          <w:p w14:paraId="1819A167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Professor (s)</w:t>
            </w:r>
          </w:p>
        </w:tc>
        <w:tc>
          <w:tcPr>
            <w:tcW w:w="3118" w:type="dxa"/>
            <w:shd w:val="clear" w:color="auto" w:fill="C6D9F1"/>
            <w:vAlign w:val="bottom"/>
          </w:tcPr>
          <w:p w14:paraId="2A51AF7C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Disciplina (s)</w:t>
            </w:r>
          </w:p>
        </w:tc>
        <w:tc>
          <w:tcPr>
            <w:tcW w:w="3119" w:type="dxa"/>
            <w:shd w:val="clear" w:color="auto" w:fill="C6D9F1"/>
            <w:vAlign w:val="bottom"/>
          </w:tcPr>
          <w:p w14:paraId="1AC5E1F8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Curso(s)</w:t>
            </w:r>
          </w:p>
        </w:tc>
        <w:tc>
          <w:tcPr>
            <w:tcW w:w="850" w:type="dxa"/>
            <w:shd w:val="clear" w:color="auto" w:fill="C6D9F1"/>
            <w:vAlign w:val="bottom"/>
          </w:tcPr>
          <w:p w14:paraId="347AAA3B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Vagas </w:t>
            </w:r>
          </w:p>
        </w:tc>
      </w:tr>
      <w:tr w:rsidR="00283CA9" w14:paraId="0B2DA0CA" w14:textId="77777777" w:rsidTr="00385DDC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42A026A8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HENRIQUE COSTA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F7CAD5" w14:textId="77777777" w:rsidR="00283CA9" w:rsidRDefault="00584A3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DIREITOS HUMANOS E PROTEÇÃO SOCIAL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2D1204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18E59E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</w:tr>
      <w:tr w:rsidR="00283CA9" w14:paraId="5FD1A51B" w14:textId="77777777" w:rsidTr="00385DDC">
        <w:trPr>
          <w:trHeight w:val="369"/>
        </w:trPr>
        <w:tc>
          <w:tcPr>
            <w:tcW w:w="2977" w:type="dxa"/>
            <w:shd w:val="clear" w:color="auto" w:fill="auto"/>
            <w:vAlign w:val="center"/>
          </w:tcPr>
          <w:p w14:paraId="707E21C6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RAPHAEL DANTAS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E29235" w14:textId="77777777" w:rsidR="00283CA9" w:rsidRDefault="009128A4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PROCESSO DE </w:t>
            </w:r>
            <w:r w:rsidR="00153F5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TRABALHO E SERVIÇO SOCIAL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0FB6AC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FBFE5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</w:tr>
      <w:tr w:rsidR="00283CA9" w14:paraId="2322D199" w14:textId="77777777" w:rsidTr="00385DDC">
        <w:trPr>
          <w:trHeight w:val="785"/>
        </w:trPr>
        <w:tc>
          <w:tcPr>
            <w:tcW w:w="2977" w:type="dxa"/>
            <w:shd w:val="clear" w:color="auto" w:fill="auto"/>
            <w:vAlign w:val="center"/>
          </w:tcPr>
          <w:p w14:paraId="08B7F2C0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POLLYANNA FAUSTA PIMENTEL DE MEDEIROS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E85F7B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SERVIÇO SOCIAL E RENOVAÇÃO CRITICA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4A3C035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SERVIÇO SOCIAL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1198E2" w14:textId="77777777" w:rsidR="00283CA9" w:rsidRDefault="009529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</w:tr>
    </w:tbl>
    <w:p w14:paraId="09CF969A" w14:textId="77777777" w:rsidR="00283CA9" w:rsidRDefault="009529D6">
      <w:pPr>
        <w:widowControl w:val="0"/>
        <w:spacing w:before="240" w:after="0" w:line="360" w:lineRule="auto"/>
        <w:ind w:left="142" w:right="-12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Art. 7º.  Os casos omissos serão resolvidos por esta Coordenação do curso. </w:t>
      </w:r>
    </w:p>
    <w:p w14:paraId="7BD15860" w14:textId="77777777" w:rsidR="00283CA9" w:rsidRDefault="009529D6">
      <w:pPr>
        <w:widowControl w:val="0"/>
        <w:spacing w:before="240" w:after="0" w:line="360" w:lineRule="auto"/>
        <w:ind w:left="142" w:right="-12" w:firstLine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8º. Não haverá revisão de provas nem das notas atribuídas.</w:t>
      </w:r>
    </w:p>
    <w:p w14:paraId="29385130" w14:textId="77777777" w:rsidR="00283CA9" w:rsidRDefault="00283CA9">
      <w:pPr>
        <w:widowControl w:val="0"/>
        <w:spacing w:after="0" w:line="240" w:lineRule="auto"/>
        <w:ind w:right="2758" w:firstLine="284"/>
        <w:jc w:val="both"/>
        <w:rPr>
          <w:rFonts w:ascii="Arial" w:eastAsia="Arial" w:hAnsi="Arial" w:cs="Arial"/>
        </w:rPr>
      </w:pPr>
    </w:p>
    <w:p w14:paraId="708F7115" w14:textId="77777777" w:rsidR="00283CA9" w:rsidRDefault="00283CA9">
      <w:pPr>
        <w:widowControl w:val="0"/>
        <w:spacing w:after="0" w:line="240" w:lineRule="auto"/>
        <w:ind w:right="2758" w:firstLine="284"/>
        <w:jc w:val="both"/>
        <w:rPr>
          <w:rFonts w:ascii="Arial" w:eastAsia="Arial" w:hAnsi="Arial" w:cs="Arial"/>
        </w:rPr>
      </w:pPr>
    </w:p>
    <w:p w14:paraId="49F219E1" w14:textId="5FC1162B" w:rsidR="00283CA9" w:rsidRDefault="00C17B1D" w:rsidP="00C17B1D">
      <w:pPr>
        <w:widowControl w:val="0"/>
        <w:spacing w:after="0" w:line="240" w:lineRule="auto"/>
        <w:ind w:right="555" w:firstLine="284"/>
        <w:jc w:val="right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D7C5A66" wp14:editId="092DF716">
            <wp:extent cx="992571" cy="447428"/>
            <wp:effectExtent l="0" t="0" r="0" b="0"/>
            <wp:docPr id="8" name="Imagem 8" descr="Texto preto sobre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 preto sobre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48" cy="46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7B244" w14:textId="77777777" w:rsidR="00283CA9" w:rsidRDefault="009529D6">
      <w:pPr>
        <w:tabs>
          <w:tab w:val="left" w:pos="9030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Recife, 2</w:t>
      </w:r>
      <w:r>
        <w:rPr>
          <w:rFonts w:ascii="Arial" w:eastAsia="Arial" w:hAnsi="Arial" w:cs="Arial"/>
          <w:b/>
          <w:sz w:val="18"/>
          <w:szCs w:val="18"/>
        </w:rPr>
        <w:t>2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de </w:t>
      </w:r>
      <w:r>
        <w:rPr>
          <w:rFonts w:ascii="Arial" w:eastAsia="Arial" w:hAnsi="Arial" w:cs="Arial"/>
          <w:b/>
          <w:sz w:val="18"/>
          <w:szCs w:val="18"/>
        </w:rPr>
        <w:t xml:space="preserve">fevereiro </w:t>
      </w:r>
      <w:r>
        <w:rPr>
          <w:rFonts w:ascii="Arial" w:eastAsia="Arial" w:hAnsi="Arial" w:cs="Arial"/>
          <w:b/>
          <w:color w:val="000000"/>
          <w:sz w:val="18"/>
          <w:szCs w:val="18"/>
        </w:rPr>
        <w:t>de 202</w:t>
      </w:r>
      <w:r>
        <w:rPr>
          <w:rFonts w:ascii="Arial" w:eastAsia="Arial" w:hAnsi="Arial" w:cs="Arial"/>
          <w:b/>
          <w:sz w:val="18"/>
          <w:szCs w:val="18"/>
        </w:rPr>
        <w:t>3</w:t>
      </w:r>
    </w:p>
    <w:sectPr w:rsidR="00283CA9">
      <w:headerReference w:type="default" r:id="rId8"/>
      <w:footerReference w:type="default" r:id="rId9"/>
      <w:pgSz w:w="11900" w:h="16840"/>
      <w:pgMar w:top="28" w:right="1127" w:bottom="720" w:left="720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B3DC" w14:textId="77777777" w:rsidR="00DA7026" w:rsidRDefault="00DA7026">
      <w:pPr>
        <w:spacing w:after="0" w:line="240" w:lineRule="auto"/>
      </w:pPr>
      <w:r>
        <w:separator/>
      </w:r>
    </w:p>
  </w:endnote>
  <w:endnote w:type="continuationSeparator" w:id="0">
    <w:p w14:paraId="6796CA03" w14:textId="77777777" w:rsidR="00DA7026" w:rsidRDefault="00D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DF2A" w14:textId="77777777" w:rsidR="00283CA9" w:rsidRDefault="009529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84A3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/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84A3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14:paraId="42631F1B" w14:textId="77777777" w:rsidR="00283CA9" w:rsidRDefault="00283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8D90" w14:textId="77777777" w:rsidR="00DA7026" w:rsidRDefault="00DA7026">
      <w:pPr>
        <w:spacing w:after="0" w:line="240" w:lineRule="auto"/>
      </w:pPr>
      <w:r>
        <w:separator/>
      </w:r>
    </w:p>
  </w:footnote>
  <w:footnote w:type="continuationSeparator" w:id="0">
    <w:p w14:paraId="4FC456E9" w14:textId="77777777" w:rsidR="00DA7026" w:rsidRDefault="00DA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3C1C" w14:textId="77777777" w:rsidR="00283CA9" w:rsidRDefault="00283CA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1"/>
      <w:tblW w:w="10064" w:type="dxa"/>
      <w:jc w:val="center"/>
      <w:tblInd w:w="0" w:type="dxa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Look w:val="0400" w:firstRow="0" w:lastRow="0" w:firstColumn="0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283CA9" w14:paraId="28D742B8" w14:textId="77777777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vAlign w:val="center"/>
        </w:tcPr>
        <w:p w14:paraId="41D1CECC" w14:textId="77777777" w:rsidR="00283CA9" w:rsidRDefault="009529D6">
          <w:pPr>
            <w:spacing w:after="0"/>
            <w:jc w:val="center"/>
            <w:rPr>
              <w:color w:val="000000"/>
              <w:sz w:val="18"/>
              <w:szCs w:val="18"/>
            </w:rPr>
          </w:pPr>
          <w:bookmarkStart w:id="0" w:name="_gjdgxs" w:colFirst="0" w:colLast="0"/>
          <w:bookmarkEnd w:id="0"/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 wp14:anchorId="4645F3D5" wp14:editId="04A805B4">
                <wp:extent cx="528576" cy="22069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</w:tcPr>
        <w:p w14:paraId="28F72CAC" w14:textId="77777777" w:rsidR="00283CA9" w:rsidRDefault="009529D6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/>
          <w:vAlign w:val="center"/>
        </w:tcPr>
        <w:p w14:paraId="2D797DAE" w14:textId="77777777" w:rsidR="00283CA9" w:rsidRDefault="009529D6">
          <w:pPr>
            <w:spacing w:after="0"/>
            <w:ind w:left="67" w:right="-70" w:hanging="70"/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CÓDIGO:</w:t>
          </w:r>
        </w:p>
      </w:tc>
    </w:tr>
    <w:tr w:rsidR="00283CA9" w14:paraId="6DC7BD1C" w14:textId="77777777">
      <w:trPr>
        <w:trHeight w:val="140"/>
        <w:jc w:val="center"/>
      </w:trPr>
      <w:tc>
        <w:tcPr>
          <w:tcW w:w="1266" w:type="dxa"/>
          <w:vMerge/>
          <w:shd w:val="clear" w:color="auto" w:fill="auto"/>
          <w:vAlign w:val="center"/>
        </w:tcPr>
        <w:p w14:paraId="652763C2" w14:textId="77777777" w:rsidR="00283CA9" w:rsidRDefault="00283C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332AFE4A" w14:textId="77777777" w:rsidR="00283CA9" w:rsidRDefault="00283CA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136A3D8B" w14:textId="77777777" w:rsidR="00283CA9" w:rsidRDefault="009529D6">
          <w:pPr>
            <w:spacing w:after="0"/>
            <w:jc w:val="center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283CA9" w14:paraId="5859F673" w14:textId="77777777">
      <w:trPr>
        <w:trHeight w:val="20"/>
        <w:jc w:val="center"/>
      </w:trPr>
      <w:tc>
        <w:tcPr>
          <w:tcW w:w="1266" w:type="dxa"/>
          <w:shd w:val="clear" w:color="auto" w:fill="DBE5F1"/>
          <w:vAlign w:val="center"/>
        </w:tcPr>
        <w:p w14:paraId="22AEBD2E" w14:textId="77777777" w:rsidR="00283CA9" w:rsidRDefault="009529D6">
          <w:pPr>
            <w:spacing w:after="0"/>
            <w:ind w:left="67" w:right="-72" w:hanging="70"/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249C57AB" w14:textId="77777777" w:rsidR="00283CA9" w:rsidRDefault="009529D6">
          <w:pPr>
            <w:spacing w:after="0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/>
          <w:vAlign w:val="center"/>
        </w:tcPr>
        <w:p w14:paraId="1CDBF950" w14:textId="77777777" w:rsidR="00283CA9" w:rsidRDefault="009529D6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DF842C3" w14:textId="77777777" w:rsidR="00283CA9" w:rsidRDefault="009529D6">
          <w:pPr>
            <w:spacing w:after="0"/>
            <w:ind w:right="-70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/>
          <w:vAlign w:val="center"/>
        </w:tcPr>
        <w:p w14:paraId="7825FE5D" w14:textId="77777777" w:rsidR="00283CA9" w:rsidRDefault="009529D6">
          <w:pPr>
            <w:spacing w:after="0"/>
            <w:jc w:val="center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649C3995" w14:textId="77777777" w:rsidR="00283CA9" w:rsidRDefault="009529D6">
          <w:pPr>
            <w:spacing w:after="0"/>
            <w:rPr>
              <w:rFonts w:ascii="Arial" w:eastAsia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07</w:t>
          </w:r>
        </w:p>
      </w:tc>
    </w:tr>
  </w:tbl>
  <w:p w14:paraId="0E507425" w14:textId="77777777" w:rsidR="00283CA9" w:rsidRDefault="00283C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A9"/>
    <w:rsid w:val="00153F57"/>
    <w:rsid w:val="00283CA9"/>
    <w:rsid w:val="00385DDC"/>
    <w:rsid w:val="003D2F64"/>
    <w:rsid w:val="00584A3B"/>
    <w:rsid w:val="009128A4"/>
    <w:rsid w:val="009529D6"/>
    <w:rsid w:val="00C17B1D"/>
    <w:rsid w:val="00D44125"/>
    <w:rsid w:val="00D77667"/>
    <w:rsid w:val="00DA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805B"/>
  <w15:docId w15:val="{9D9A130E-CFCA-7949-B1CB-DA002EF4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ocial.rec@uninassau.edu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Ramany Santos Nascimento</dc:creator>
  <cp:lastModifiedBy>REBECA RAMANY SANTOS NASCIMENTO</cp:lastModifiedBy>
  <cp:revision>2</cp:revision>
  <dcterms:created xsi:type="dcterms:W3CDTF">2023-02-22T19:51:00Z</dcterms:created>
  <dcterms:modified xsi:type="dcterms:W3CDTF">2023-02-22T19:51:00Z</dcterms:modified>
</cp:coreProperties>
</file>