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DC1A7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 UNINASSAU CARUARU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DC1A7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1B1852">
        <w:rPr>
          <w:rFonts w:ascii="Arial" w:hAnsi="Arial" w:cs="Arial"/>
          <w:spacing w:val="-2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DC1A72">
        <w:rPr>
          <w:rFonts w:ascii="Arial" w:hAnsi="Arial" w:cs="Arial"/>
          <w:spacing w:val="35"/>
          <w:lang w:val="pt-BR"/>
        </w:rPr>
        <w:t xml:space="preserve">Janderley José de Matos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C1A72" w:rsidRPr="00DC1A72">
            <w:rPr>
              <w:rStyle w:val="TextodoEspaoReservado"/>
              <w:i/>
              <w:color w:val="auto"/>
              <w:lang w:val="pt-BR"/>
            </w:rPr>
            <w:t>FARMÁCIA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C1A72">
            <w:rPr>
              <w:rFonts w:ascii="Arial" w:hAnsi="Arial" w:cs="Arial"/>
              <w:spacing w:val="37"/>
              <w:lang w:val="pt-BR"/>
            </w:rPr>
            <w:t>FACULDADE UNINASSAU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C1A72">
            <w:rPr>
              <w:rFonts w:ascii="Arial" w:hAnsi="Arial" w:cs="Arial"/>
              <w:spacing w:val="37"/>
              <w:lang w:val="pt-BR"/>
            </w:rPr>
            <w:t>19</w:t>
          </w:r>
          <w:r w:rsidR="00253FBC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DC1A72">
            <w:rPr>
              <w:rFonts w:ascii="Arial" w:hAnsi="Arial" w:cs="Arial"/>
              <w:spacing w:val="37"/>
              <w:lang w:val="pt-BR"/>
            </w:rPr>
            <w:t>3</w:t>
          </w:r>
          <w:r w:rsidR="00253FBC">
            <w:rPr>
              <w:rFonts w:ascii="Arial" w:hAnsi="Arial" w:cs="Arial"/>
              <w:spacing w:val="37"/>
              <w:lang w:val="pt-BR"/>
            </w:rPr>
            <w:t>0</w:t>
          </w:r>
          <w:r w:rsidR="00DC1A72">
            <w:rPr>
              <w:rFonts w:ascii="Arial" w:hAnsi="Arial" w:cs="Arial"/>
              <w:spacing w:val="37"/>
              <w:lang w:val="pt-BR"/>
            </w:rPr>
            <w:t xml:space="preserve"> de Agosto 2019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C1A72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horário </w:t>
      </w:r>
      <w:r w:rsidR="00DC1A72">
        <w:rPr>
          <w:rFonts w:ascii="Arial" w:hAnsi="Arial" w:cs="Arial"/>
          <w:bCs/>
          <w:lang w:val="pt-BR"/>
        </w:rPr>
        <w:t>de</w:t>
      </w:r>
      <w:r w:rsidR="00DC1A72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r w:rsidR="00DC1A72">
        <w:rPr>
          <w:rFonts w:ascii="Arial" w:hAnsi="Arial" w:cs="Arial"/>
          <w:spacing w:val="37"/>
          <w:lang w:val="pt-BR"/>
        </w:rPr>
        <w:t>20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DC1A72">
            <w:rPr>
              <w:rFonts w:ascii="Arial" w:hAnsi="Arial" w:cs="Arial"/>
              <w:spacing w:val="37"/>
              <w:lang w:val="pt-BR"/>
            </w:rPr>
            <w:t>h as 21h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253FBC">
            <w:rPr>
              <w:rFonts w:ascii="Arial" w:hAnsi="Arial" w:cs="Arial"/>
              <w:spacing w:val="37"/>
              <w:lang w:val="pt-BR"/>
            </w:rPr>
            <w:t>01 de Setembro</w:t>
          </w:r>
          <w:r w:rsidR="00DC1A72">
            <w:rPr>
              <w:rFonts w:ascii="Arial" w:hAnsi="Arial" w:cs="Arial"/>
              <w:spacing w:val="37"/>
              <w:lang w:val="pt-BR"/>
            </w:rPr>
            <w:t xml:space="preserve"> as 18h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DC1A72">
            <w:rPr>
              <w:rFonts w:ascii="Arial" w:hAnsi="Arial" w:cs="Arial"/>
              <w:spacing w:val="37"/>
              <w:lang w:val="pt-BR"/>
            </w:rPr>
            <w:t>Sala 317 BLOCO B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bookmarkStart w:id="0" w:name="_GoBack"/>
      <w:bookmarkEnd w:id="0"/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693"/>
        <w:gridCol w:w="2835"/>
        <w:gridCol w:w="850"/>
      </w:tblGrid>
      <w:tr w:rsidR="00142D7D" w:rsidRPr="00142D7D" w:rsidTr="001B1852">
        <w:trPr>
          <w:trHeight w:hRule="exact" w:val="369"/>
        </w:trPr>
        <w:tc>
          <w:tcPr>
            <w:tcW w:w="3686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69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83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</w:t>
            </w:r>
            <w:r w:rsidR="00DC1A72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1B1852">
        <w:trPr>
          <w:trHeight w:hRule="exact" w:val="325"/>
        </w:trPr>
        <w:tc>
          <w:tcPr>
            <w:tcW w:w="3686" w:type="dxa"/>
            <w:shd w:val="clear" w:color="auto" w:fill="auto"/>
            <w:vAlign w:val="bottom"/>
            <w:hideMark/>
          </w:tcPr>
          <w:p w:rsidR="00142D7D" w:rsidRPr="001B1852" w:rsidRDefault="00DC1A72" w:rsidP="006B4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Giani Maria Cavalcante</w:t>
            </w:r>
            <w:r w:rsidR="00142D7D"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42D7D" w:rsidRPr="001B1852" w:rsidRDefault="00DC1A72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Anatomia Humana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42D7D" w:rsidRPr="001B1852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  <w:r w:rsidR="00DC1A72"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B1852" w:rsidRDefault="00DC1A72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142D7D" w:rsidRPr="00142D7D" w:rsidTr="001B1852">
        <w:trPr>
          <w:trHeight w:hRule="exact" w:val="287"/>
        </w:trPr>
        <w:tc>
          <w:tcPr>
            <w:tcW w:w="3686" w:type="dxa"/>
            <w:shd w:val="clear" w:color="auto" w:fill="auto"/>
            <w:vAlign w:val="bottom"/>
            <w:hideMark/>
          </w:tcPr>
          <w:p w:rsidR="00142D7D" w:rsidRPr="001B1852" w:rsidRDefault="00142D7D" w:rsidP="006B4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  <w:r w:rsidR="00475EB2"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Karen Yasmim Pereira dos Santos Avelino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42D7D" w:rsidRPr="001B1852" w:rsidRDefault="00475EB2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Bioquímica Humana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42D7D" w:rsidRPr="001B1852" w:rsidRDefault="00475EB2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  <w:r w:rsidR="00142D7D"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B1852" w:rsidRDefault="00475EB2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142D7D" w:rsidRPr="00142D7D" w:rsidTr="001B1852">
        <w:trPr>
          <w:trHeight w:hRule="exact" w:val="282"/>
        </w:trPr>
        <w:tc>
          <w:tcPr>
            <w:tcW w:w="3686" w:type="dxa"/>
            <w:shd w:val="clear" w:color="auto" w:fill="auto"/>
            <w:vAlign w:val="bottom"/>
            <w:hideMark/>
          </w:tcPr>
          <w:p w:rsidR="00142D7D" w:rsidRPr="001B1852" w:rsidRDefault="00142D7D" w:rsidP="006B4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  <w:proofErr w:type="spellStart"/>
            <w:r w:rsidR="00475EB2"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Francyelle</w:t>
            </w:r>
            <w:proofErr w:type="spellEnd"/>
            <w:r w:rsidR="00475EB2"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Amorim Silva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42D7D" w:rsidRPr="001B1852" w:rsidRDefault="00475EB2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Bromatologia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42D7D" w:rsidRPr="001B1852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 </w:t>
            </w:r>
            <w:r w:rsidR="00475EB2"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B1852" w:rsidRDefault="00475EB2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475EB2" w:rsidRPr="00142D7D" w:rsidTr="001B1852">
        <w:trPr>
          <w:trHeight w:hRule="exact" w:val="324"/>
        </w:trPr>
        <w:tc>
          <w:tcPr>
            <w:tcW w:w="3686" w:type="dxa"/>
            <w:shd w:val="clear" w:color="auto" w:fill="auto"/>
            <w:vAlign w:val="bottom"/>
          </w:tcPr>
          <w:p w:rsidR="00475EB2" w:rsidRPr="001B1852" w:rsidRDefault="00475EB2" w:rsidP="006B4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Umberto Pereira Souza Júnior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75EB2" w:rsidRPr="001B1852" w:rsidRDefault="00475EB2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Farmacognosia </w:t>
            </w:r>
            <w:r w:rsidR="006B43E1"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Pura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75EB2" w:rsidRPr="001B1852" w:rsidRDefault="006B43E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5EB2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</w:tr>
      <w:tr w:rsidR="006B43E1" w:rsidRPr="00142D7D" w:rsidTr="001B1852">
        <w:trPr>
          <w:trHeight w:hRule="exact" w:val="386"/>
        </w:trPr>
        <w:tc>
          <w:tcPr>
            <w:tcW w:w="3686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Alyne Almeida de Lima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Farmacologia Aplicada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3E1" w:rsidRPr="001B1852" w:rsidRDefault="006B43E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</w:tr>
      <w:tr w:rsidR="006B43E1" w:rsidRPr="00142D7D" w:rsidTr="001B1852">
        <w:trPr>
          <w:trHeight w:hRule="exact" w:val="275"/>
        </w:trPr>
        <w:tc>
          <w:tcPr>
            <w:tcW w:w="3686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Fernanda Carolina Gomes Barbosa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Química Analítica Quantitativa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3E1" w:rsidRPr="001B1852" w:rsidRDefault="006B43E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6B43E1" w:rsidRPr="00142D7D" w:rsidTr="001B1852">
        <w:trPr>
          <w:trHeight w:hRule="exact" w:val="277"/>
        </w:trPr>
        <w:tc>
          <w:tcPr>
            <w:tcW w:w="3686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Rosilma de Oliveira Araújo Melo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Bioquímica. Clinica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3E1" w:rsidRPr="001B1852" w:rsidRDefault="006B43E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6B43E1" w:rsidRPr="00142D7D" w:rsidTr="001B1852">
        <w:trPr>
          <w:trHeight w:hRule="exact" w:val="277"/>
        </w:trPr>
        <w:tc>
          <w:tcPr>
            <w:tcW w:w="3686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Laís de Macedo Ferreira Santos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Fisiologia Humana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3E1" w:rsidRPr="001B1852" w:rsidRDefault="006B43E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</w:tr>
      <w:tr w:rsidR="006B43E1" w:rsidRPr="00142D7D" w:rsidTr="001B1852">
        <w:trPr>
          <w:trHeight w:hRule="exact" w:val="277"/>
        </w:trPr>
        <w:tc>
          <w:tcPr>
            <w:tcW w:w="3686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José Ferreira Toneo Junior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 Hospitalar e Clinica</w:t>
            </w:r>
          </w:p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6B43E1" w:rsidRPr="001B1852" w:rsidRDefault="006B43E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  <w:tr w:rsidR="006B43E1" w:rsidRPr="00142D7D" w:rsidTr="001B1852">
        <w:trPr>
          <w:trHeight w:hRule="exact" w:val="277"/>
        </w:trPr>
        <w:tc>
          <w:tcPr>
            <w:tcW w:w="3686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José Ferreira Toneo Junior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Anatomia Humana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43E1" w:rsidRPr="001B1852" w:rsidRDefault="006B43E1" w:rsidP="006B4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B1852">
              <w:rPr>
                <w:rFonts w:ascii="Times New Roman" w:hAnsi="Times New Roman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F450BC" w:rsidRDefault="004E4442" w:rsidP="001B1852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6728A3" w:rsidRDefault="001B1852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1852">
        <w:rPr>
          <w:rFonts w:ascii="Arial" w:hAnsi="Arial" w:cs="Arial"/>
          <w:noProof/>
          <w:w w:val="101"/>
          <w:lang w:val="pt-BR"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159385</wp:posOffset>
            </wp:positionV>
            <wp:extent cx="1026160" cy="636905"/>
            <wp:effectExtent l="0" t="0" r="2540" b="0"/>
            <wp:wrapSquare wrapText="bothSides"/>
            <wp:docPr id="1" name="Imagem 1" descr="C:\Users\010500784\Desktop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500784\Desktop\assinatu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28A3" w:rsidRDefault="001B1852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br w:type="textWrapping" w:clear="all"/>
      </w:r>
    </w:p>
    <w:p w:rsidR="00F450BC" w:rsidRDefault="00453C6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1B1852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1B1852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1B185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Agosto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1B1852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6F" w:rsidRDefault="00453C6F" w:rsidP="004718D1">
      <w:pPr>
        <w:spacing w:after="0" w:line="240" w:lineRule="auto"/>
      </w:pPr>
      <w:r>
        <w:separator/>
      </w:r>
    </w:p>
  </w:endnote>
  <w:endnote w:type="continuationSeparator" w:id="0">
    <w:p w:rsidR="00453C6F" w:rsidRDefault="00453C6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B4097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B4097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6F" w:rsidRDefault="00453C6F" w:rsidP="004718D1">
      <w:pPr>
        <w:spacing w:after="0" w:line="240" w:lineRule="auto"/>
      </w:pPr>
      <w:r>
        <w:separator/>
      </w:r>
    </w:p>
  </w:footnote>
  <w:footnote w:type="continuationSeparator" w:id="0">
    <w:p w:rsidR="00453C6F" w:rsidRDefault="00453C6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09B23E18" wp14:editId="1604E5C1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1852"/>
    <w:rsid w:val="001B3301"/>
    <w:rsid w:val="001D0B74"/>
    <w:rsid w:val="001F4606"/>
    <w:rsid w:val="00213A6E"/>
    <w:rsid w:val="0022063E"/>
    <w:rsid w:val="0024339B"/>
    <w:rsid w:val="0024533C"/>
    <w:rsid w:val="00253FBC"/>
    <w:rsid w:val="00291A8F"/>
    <w:rsid w:val="002A467B"/>
    <w:rsid w:val="00350DA5"/>
    <w:rsid w:val="00385735"/>
    <w:rsid w:val="003B4696"/>
    <w:rsid w:val="0041278A"/>
    <w:rsid w:val="00453C6F"/>
    <w:rsid w:val="004718D1"/>
    <w:rsid w:val="00475EB2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072EB"/>
    <w:rsid w:val="006728A3"/>
    <w:rsid w:val="006775D7"/>
    <w:rsid w:val="006A5C93"/>
    <w:rsid w:val="006B43E1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527AC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866F4"/>
    <w:rsid w:val="00DA24D5"/>
    <w:rsid w:val="00DB4097"/>
    <w:rsid w:val="00DC1A72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43E55"/>
    <w:rsid w:val="000765B6"/>
    <w:rsid w:val="000F53F2"/>
    <w:rsid w:val="002B55DE"/>
    <w:rsid w:val="003D557F"/>
    <w:rsid w:val="00450AC8"/>
    <w:rsid w:val="00454206"/>
    <w:rsid w:val="006031F9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2AAA-8A33-49B1-B242-78F550E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Janderley</cp:lastModifiedBy>
  <cp:revision>4</cp:revision>
  <cp:lastPrinted>2019-04-10T18:20:00Z</cp:lastPrinted>
  <dcterms:created xsi:type="dcterms:W3CDTF">2019-08-19T13:19:00Z</dcterms:created>
  <dcterms:modified xsi:type="dcterms:W3CDTF">2019-08-27T01:22:00Z</dcterms:modified>
</cp:coreProperties>
</file>