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5" w:type="dxa"/>
        <w:tblInd w:w="108" w:type="dxa"/>
        <w:tblLook w:val="04A0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5C440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Mercês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5C440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Engenharia Civil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proofErr w:type="gramStart"/>
      <w:r w:rsidR="00E30DBC">
        <w:rPr>
          <w:rFonts w:ascii="Arial" w:hAnsi="Arial" w:cs="Arial"/>
          <w:spacing w:val="-2"/>
          <w:lang w:val="pt-BR"/>
        </w:rPr>
        <w:t>Coordenador(</w:t>
      </w:r>
      <w:proofErr w:type="gramEnd"/>
      <w:r w:rsidR="00E30DBC">
        <w:rPr>
          <w:rFonts w:ascii="Arial" w:hAnsi="Arial" w:cs="Arial"/>
          <w:spacing w:val="-2"/>
          <w:lang w:val="pt-BR"/>
        </w:rPr>
        <w:t>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Content>
          <w:proofErr w:type="spellStart"/>
          <w:r w:rsidR="005C4404">
            <w:rPr>
              <w:rFonts w:ascii="Arial" w:hAnsi="Arial" w:cs="Arial"/>
              <w:spacing w:val="37"/>
              <w:lang w:val="pt-BR"/>
            </w:rPr>
            <w:t>Elivaldo</w:t>
          </w:r>
          <w:proofErr w:type="spellEnd"/>
          <w:r w:rsidR="005C4404">
            <w:rPr>
              <w:rFonts w:ascii="Arial" w:hAnsi="Arial" w:cs="Arial"/>
              <w:spacing w:val="37"/>
              <w:lang w:val="pt-BR"/>
            </w:rPr>
            <w:t xml:space="preserve"> dos Santos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5C4404">
            <w:rPr>
              <w:rStyle w:val="TextodoEspaoReservado"/>
              <w:i/>
              <w:color w:val="FF0000"/>
              <w:lang w:val="pt-BR"/>
            </w:rPr>
            <w:t xml:space="preserve">Engenharia Civil 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Content>
          <w:r w:rsidR="005C4404">
            <w:rPr>
              <w:rFonts w:ascii="Arial" w:hAnsi="Arial" w:cs="Arial"/>
              <w:spacing w:val="37"/>
              <w:lang w:val="pt-BR"/>
            </w:rPr>
            <w:t>Unidade Mercês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5C4404">
            <w:rPr>
              <w:rFonts w:ascii="Arial" w:hAnsi="Arial" w:cs="Arial"/>
              <w:spacing w:val="37"/>
              <w:lang w:val="pt-BR"/>
            </w:rPr>
            <w:t>25/08/2017 a 31/08/2017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Content>
          <w:r w:rsidR="005C4404">
            <w:rPr>
              <w:rFonts w:ascii="Arial" w:hAnsi="Arial" w:cs="Arial"/>
              <w:spacing w:val="37"/>
              <w:lang w:val="pt-BR"/>
            </w:rPr>
            <w:t xml:space="preserve">Faculdade Mauricio de Nassau, Unidade Mercês, NAE, 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Content>
          <w:proofErr w:type="gramStart"/>
          <w:r w:rsidR="005C4404">
            <w:rPr>
              <w:rFonts w:ascii="Arial" w:hAnsi="Arial" w:cs="Arial"/>
              <w:spacing w:val="37"/>
              <w:lang w:val="pt-BR"/>
            </w:rPr>
            <w:t>8</w:t>
          </w:r>
          <w:proofErr w:type="gramEnd"/>
          <w:r w:rsidR="005C4404">
            <w:rPr>
              <w:rFonts w:ascii="Arial" w:hAnsi="Arial" w:cs="Arial"/>
              <w:spacing w:val="37"/>
              <w:lang w:val="pt-BR"/>
            </w:rPr>
            <w:t xml:space="preserve"> às 20:00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Content>
          <w:r w:rsidR="005C4404">
            <w:rPr>
              <w:rFonts w:ascii="Arial" w:hAnsi="Arial" w:cs="Arial"/>
              <w:spacing w:val="37"/>
              <w:lang w:val="pt-BR"/>
            </w:rPr>
            <w:t>05/09/2017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Content>
          <w:r w:rsidR="005C4404">
            <w:rPr>
              <w:rFonts w:ascii="Arial" w:hAnsi="Arial" w:cs="Arial"/>
              <w:spacing w:val="37"/>
              <w:lang w:val="pt-BR"/>
            </w:rPr>
            <w:t>NAE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5C4404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5C4404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F479F8" w:rsidP="00F47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Antonio Lafayette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Lins</w:t>
            </w:r>
            <w:proofErr w:type="spellEnd"/>
            <w:r w:rsidR="005C4404">
              <w:rPr>
                <w:b/>
                <w:bCs/>
                <w:color w:val="000000"/>
                <w:shd w:val="clear" w:color="auto" w:fill="FFFFFF"/>
              </w:rPr>
              <w:t> 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5C440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Física Geral e Experimental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5C4404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="005C4404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5C4404" w:rsidRPr="00142D7D" w:rsidTr="00E4252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F479F8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Peterson</w:t>
            </w: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r w:rsidR="005C4404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5C440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End"/>
            <w:r>
              <w:rPr>
                <w:rFonts w:ascii="Times New Roman" w:hAnsi="Times New Roman"/>
                <w:color w:val="000000"/>
                <w:lang w:val="pt-BR" w:eastAsia="pt-BR"/>
              </w:rPr>
              <w:t>Química Geral e Experimental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shd w:val="clear" w:color="auto" w:fill="auto"/>
            <w:hideMark/>
          </w:tcPr>
          <w:p w:rsidR="005C4404" w:rsidRDefault="005C4404">
            <w:r w:rsidRPr="004350D0">
              <w:rPr>
                <w:rFonts w:ascii="Times New Roman" w:hAnsi="Times New Roman"/>
                <w:color w:val="000000"/>
                <w:lang w:val="pt-BR" w:eastAsia="pt-BR"/>
              </w:rPr>
              <w:t> 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5C4404" w:rsidRDefault="005C4404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5C4404" w:rsidRPr="00142D7D" w:rsidTr="00E4252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5C440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F479F8">
              <w:rPr>
                <w:rFonts w:ascii="Times New Roman" w:hAnsi="Times New Roman"/>
                <w:color w:val="000000"/>
                <w:lang w:val="pt-BR" w:eastAsia="pt-BR"/>
              </w:rPr>
              <w:t>Luiz Henrique Souto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F479F8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Programação de Computadores</w:t>
            </w:r>
            <w:r w:rsidR="005C4404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shd w:val="clear" w:color="auto" w:fill="auto"/>
            <w:hideMark/>
          </w:tcPr>
          <w:p w:rsidR="005C4404" w:rsidRDefault="005C4404">
            <w:r w:rsidRPr="004350D0">
              <w:rPr>
                <w:rFonts w:ascii="Times New Roman" w:hAnsi="Times New Roman"/>
                <w:color w:val="000000"/>
                <w:lang w:val="pt-BR" w:eastAsia="pt-BR"/>
              </w:rPr>
              <w:t> 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5C4404" w:rsidRDefault="005C4404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5C4404" w:rsidRPr="00142D7D" w:rsidTr="00E4252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F479F8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Francisco Souto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F479F8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Cálculo Diferencial</w:t>
            </w:r>
          </w:p>
        </w:tc>
        <w:tc>
          <w:tcPr>
            <w:tcW w:w="2758" w:type="dxa"/>
            <w:shd w:val="clear" w:color="auto" w:fill="auto"/>
            <w:hideMark/>
          </w:tcPr>
          <w:p w:rsidR="005C4404" w:rsidRDefault="005C4404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5C4404" w:rsidRDefault="005C4404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5C4404" w:rsidRPr="00142D7D" w:rsidTr="00E4252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F479F8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Luciano Renato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F479F8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Materiais de Construção</w:t>
            </w:r>
          </w:p>
        </w:tc>
        <w:tc>
          <w:tcPr>
            <w:tcW w:w="2758" w:type="dxa"/>
            <w:shd w:val="clear" w:color="auto" w:fill="auto"/>
            <w:hideMark/>
          </w:tcPr>
          <w:p w:rsidR="005C4404" w:rsidRDefault="005C4404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5C4404" w:rsidRDefault="005C4404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5C4404" w:rsidRPr="00142D7D" w:rsidTr="00E4252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F479F8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Aldemiro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Palma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F479F8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Hidráulica Aplicada </w:t>
            </w:r>
          </w:p>
        </w:tc>
        <w:tc>
          <w:tcPr>
            <w:tcW w:w="2758" w:type="dxa"/>
            <w:shd w:val="clear" w:color="auto" w:fill="auto"/>
            <w:hideMark/>
          </w:tcPr>
          <w:p w:rsidR="005C4404" w:rsidRDefault="005C4404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5C4404" w:rsidRDefault="005C4404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5C4404" w:rsidRPr="00142D7D" w:rsidTr="00E4252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F479F8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Sergio Quixadá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F479F8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Construção Civil </w:t>
            </w:r>
          </w:p>
        </w:tc>
        <w:tc>
          <w:tcPr>
            <w:tcW w:w="2758" w:type="dxa"/>
            <w:shd w:val="clear" w:color="auto" w:fill="auto"/>
            <w:hideMark/>
          </w:tcPr>
          <w:p w:rsidR="005C4404" w:rsidRDefault="005C4404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5C4404" w:rsidRDefault="005C4404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5C4404" w:rsidRPr="00142D7D" w:rsidTr="00E42525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F479F8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Marcelo Oliveira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5C4404" w:rsidRPr="00142D7D" w:rsidRDefault="00F479F8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Resistência dos materiais aplicada</w:t>
            </w:r>
          </w:p>
        </w:tc>
        <w:tc>
          <w:tcPr>
            <w:tcW w:w="2758" w:type="dxa"/>
            <w:shd w:val="clear" w:color="auto" w:fill="auto"/>
            <w:hideMark/>
          </w:tcPr>
          <w:p w:rsidR="005C4404" w:rsidRDefault="005C4404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5C4404" w:rsidRDefault="005C4404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A5237D" w:rsidRPr="00142D7D" w:rsidTr="00FE0B50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A5237D" w:rsidRPr="00142D7D" w:rsidRDefault="00A523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Idney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Cavalcanti 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A5237D" w:rsidRPr="00142D7D" w:rsidRDefault="00A523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Topografia Aplicada</w:t>
            </w:r>
          </w:p>
        </w:tc>
        <w:tc>
          <w:tcPr>
            <w:tcW w:w="2758" w:type="dxa"/>
            <w:shd w:val="clear" w:color="auto" w:fill="auto"/>
            <w:hideMark/>
          </w:tcPr>
          <w:p w:rsidR="00A5237D" w:rsidRDefault="00A5237D" w:rsidP="003E25BF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A5237D" w:rsidRDefault="00A5237D" w:rsidP="003E25BF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A5237D" w:rsidRPr="00142D7D" w:rsidTr="00FE0B50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A5237D" w:rsidRPr="00142D7D" w:rsidRDefault="00A523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Sergio Quixadá 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A5237D" w:rsidRPr="00142D7D" w:rsidRDefault="00A523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Processos Construtivos</w:t>
            </w:r>
          </w:p>
        </w:tc>
        <w:tc>
          <w:tcPr>
            <w:tcW w:w="2758" w:type="dxa"/>
            <w:shd w:val="clear" w:color="auto" w:fill="auto"/>
            <w:hideMark/>
          </w:tcPr>
          <w:p w:rsidR="00A5237D" w:rsidRDefault="00A5237D" w:rsidP="003E25BF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A5237D" w:rsidRDefault="00A5237D" w:rsidP="003E25BF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A5237D" w:rsidRPr="00142D7D" w:rsidTr="00FE0B50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A5237D" w:rsidRPr="00142D7D" w:rsidRDefault="00A523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lastRenderedPageBreak/>
              <w:t>Marcelo Madureira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A5237D" w:rsidRPr="00142D7D" w:rsidRDefault="00A523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Tópicos de Mecânica dos solos</w:t>
            </w:r>
          </w:p>
        </w:tc>
        <w:tc>
          <w:tcPr>
            <w:tcW w:w="2758" w:type="dxa"/>
            <w:shd w:val="clear" w:color="auto" w:fill="auto"/>
            <w:hideMark/>
          </w:tcPr>
          <w:p w:rsidR="00A5237D" w:rsidRDefault="00A5237D" w:rsidP="003E25BF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A5237D" w:rsidRDefault="00A5237D" w:rsidP="003E25BF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A5237D" w:rsidRPr="00142D7D" w:rsidTr="00FE0B50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A5237D" w:rsidRPr="00142D7D" w:rsidRDefault="00A523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Luciano Ferreira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A5237D" w:rsidRPr="00142D7D" w:rsidRDefault="00A523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Projeto de Estradas</w:t>
            </w:r>
          </w:p>
        </w:tc>
        <w:tc>
          <w:tcPr>
            <w:tcW w:w="2758" w:type="dxa"/>
            <w:shd w:val="clear" w:color="auto" w:fill="auto"/>
            <w:hideMark/>
          </w:tcPr>
          <w:p w:rsidR="00A5237D" w:rsidRDefault="00A5237D" w:rsidP="003E25BF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A5237D" w:rsidRDefault="00A5237D" w:rsidP="003E25BF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A5237D" w:rsidRPr="00142D7D" w:rsidTr="00FE0B50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A5237D" w:rsidRPr="00142D7D" w:rsidRDefault="00A523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Luiz Mendes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A5237D" w:rsidRPr="00142D7D" w:rsidRDefault="00A523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Teoria das Estruturas</w:t>
            </w:r>
          </w:p>
        </w:tc>
        <w:tc>
          <w:tcPr>
            <w:tcW w:w="2758" w:type="dxa"/>
            <w:shd w:val="clear" w:color="auto" w:fill="auto"/>
            <w:hideMark/>
          </w:tcPr>
          <w:p w:rsidR="00A5237D" w:rsidRDefault="00A5237D" w:rsidP="003E25BF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A5237D" w:rsidRDefault="00A5237D" w:rsidP="003E25BF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A5237D" w:rsidRPr="00142D7D" w:rsidTr="00FE0B50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A5237D" w:rsidRPr="00142D7D" w:rsidRDefault="00A523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Luciano Ferreira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A5237D" w:rsidRPr="00142D7D" w:rsidRDefault="00A523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Estrutura em Concreto Armado</w:t>
            </w:r>
          </w:p>
        </w:tc>
        <w:tc>
          <w:tcPr>
            <w:tcW w:w="2758" w:type="dxa"/>
            <w:shd w:val="clear" w:color="auto" w:fill="auto"/>
            <w:hideMark/>
          </w:tcPr>
          <w:p w:rsidR="00A5237D" w:rsidRDefault="00A5237D" w:rsidP="003E25BF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A5237D" w:rsidRDefault="00A5237D" w:rsidP="003E25BF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A5237D" w:rsidRPr="00142D7D" w:rsidTr="00FE0B50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A5237D" w:rsidRDefault="00A523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Francisco Souto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A5237D" w:rsidRDefault="00A523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Cálculo Vetorial </w:t>
            </w:r>
          </w:p>
        </w:tc>
        <w:tc>
          <w:tcPr>
            <w:tcW w:w="2758" w:type="dxa"/>
            <w:shd w:val="clear" w:color="auto" w:fill="auto"/>
            <w:hideMark/>
          </w:tcPr>
          <w:p w:rsidR="00A5237D" w:rsidRDefault="00A5237D" w:rsidP="003E25BF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A5237D" w:rsidRDefault="00A5237D" w:rsidP="003E25BF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A5237D" w:rsidRPr="00142D7D" w:rsidTr="00FE0B50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A5237D" w:rsidRDefault="00A523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Dourival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Edgar dos Santos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A5237D" w:rsidRDefault="00A523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Cálculo Numérico</w:t>
            </w:r>
          </w:p>
        </w:tc>
        <w:tc>
          <w:tcPr>
            <w:tcW w:w="2758" w:type="dxa"/>
            <w:shd w:val="clear" w:color="auto" w:fill="auto"/>
            <w:hideMark/>
          </w:tcPr>
          <w:p w:rsidR="00A5237D" w:rsidRDefault="00A5237D" w:rsidP="003E25BF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A5237D" w:rsidRDefault="00A5237D" w:rsidP="003E25BF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A5237D" w:rsidRPr="00142D7D" w:rsidTr="00FE0B50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A5237D" w:rsidRDefault="00A523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Aldemiro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Palma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A5237D" w:rsidRDefault="00A523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Fundamentos de Termodinâmica</w:t>
            </w:r>
          </w:p>
        </w:tc>
        <w:tc>
          <w:tcPr>
            <w:tcW w:w="2758" w:type="dxa"/>
            <w:shd w:val="clear" w:color="auto" w:fill="auto"/>
            <w:hideMark/>
          </w:tcPr>
          <w:p w:rsidR="00A5237D" w:rsidRDefault="00A5237D" w:rsidP="003E25BF">
            <w:r w:rsidRPr="001E6C1D"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</w:p>
        </w:tc>
        <w:tc>
          <w:tcPr>
            <w:tcW w:w="985" w:type="dxa"/>
            <w:shd w:val="clear" w:color="auto" w:fill="auto"/>
            <w:hideMark/>
          </w:tcPr>
          <w:p w:rsidR="00A5237D" w:rsidRDefault="00A5237D" w:rsidP="003E25BF"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Pr="00DD6A7F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BB3F5A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A5237D">
            <w:rPr>
              <w:rFonts w:ascii="Arial" w:hAnsi="Arial" w:cs="Arial"/>
              <w:b/>
              <w:color w:val="000000"/>
              <w:sz w:val="18"/>
              <w:szCs w:val="18"/>
            </w:rPr>
            <w:t>Salvador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Content>
          <w:r w:rsidR="00A5237D">
            <w:rPr>
              <w:rFonts w:ascii="Arial" w:hAnsi="Arial" w:cs="Arial"/>
              <w:b/>
              <w:color w:val="000000"/>
              <w:sz w:val="18"/>
              <w:szCs w:val="18"/>
            </w:rPr>
            <w:t>09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proofErr w:type="spellStart"/>
          <w:r w:rsidR="00A5237D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 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Content>
          <w:r w:rsidR="0022063E">
            <w:rPr>
              <w:rFonts w:ascii="Arial" w:hAnsi="Arial" w:cs="Arial"/>
              <w:b/>
              <w:color w:val="000000"/>
              <w:sz w:val="18"/>
              <w:szCs w:val="18"/>
            </w:rPr>
            <w:t>__</w:t>
          </w:r>
          <w:r w:rsidR="00A5237D">
            <w:rPr>
              <w:rFonts w:ascii="Arial" w:hAnsi="Arial" w:cs="Arial"/>
              <w:b/>
              <w:color w:val="000000"/>
              <w:sz w:val="18"/>
              <w:szCs w:val="18"/>
            </w:rPr>
            <w:t>17</w:t>
          </w:r>
          <w:r w:rsidR="0022063E">
            <w:rPr>
              <w:rFonts w:ascii="Arial" w:hAnsi="Arial" w:cs="Arial"/>
              <w:b/>
              <w:color w:val="000000"/>
              <w:sz w:val="18"/>
              <w:szCs w:val="18"/>
            </w:rPr>
            <w:t>___</w:t>
          </w:r>
        </w:sdtContent>
      </w:sdt>
    </w:p>
    <w:sectPr w:rsidR="00F450BC" w:rsidSect="00DF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76" w:rsidRDefault="00823376" w:rsidP="004718D1">
      <w:pPr>
        <w:spacing w:after="0" w:line="240" w:lineRule="auto"/>
      </w:pPr>
      <w:r>
        <w:separator/>
      </w:r>
    </w:p>
  </w:endnote>
  <w:endnote w:type="continuationSeparator" w:id="0">
    <w:p w:rsidR="00823376" w:rsidRDefault="00823376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25" w:rsidRDefault="00E4252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0401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E42525" w:rsidRDefault="00E42525">
            <w:pPr>
              <w:pStyle w:val="Rodap"/>
              <w:jc w:val="right"/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5237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5237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42525" w:rsidRDefault="00E4252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25" w:rsidRDefault="00E4252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76" w:rsidRDefault="00823376" w:rsidP="004718D1">
      <w:pPr>
        <w:spacing w:after="0" w:line="240" w:lineRule="auto"/>
      </w:pPr>
      <w:r>
        <w:separator/>
      </w:r>
    </w:p>
  </w:footnote>
  <w:footnote w:type="continuationSeparator" w:id="0">
    <w:p w:rsidR="00823376" w:rsidRDefault="00823376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25" w:rsidRDefault="00E4252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268"/>
      <w:gridCol w:w="5529"/>
      <w:gridCol w:w="2268"/>
    </w:tblGrid>
    <w:tr w:rsidR="00E42525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E42525" w:rsidRPr="00934B59" w:rsidRDefault="00E42525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E42525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E42525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E42525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E42525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42525" w:rsidRPr="00934B59" w:rsidRDefault="00E4252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E42525" w:rsidRPr="00934B59" w:rsidRDefault="00E42525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VERSÃO:05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25" w:rsidRDefault="00E4252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E548B"/>
    <w:rsid w:val="00006765"/>
    <w:rsid w:val="00016907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5C4404"/>
    <w:rsid w:val="00604707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23376"/>
    <w:rsid w:val="008335A8"/>
    <w:rsid w:val="00852908"/>
    <w:rsid w:val="00894020"/>
    <w:rsid w:val="008976C7"/>
    <w:rsid w:val="008B41AE"/>
    <w:rsid w:val="00934B59"/>
    <w:rsid w:val="009C5E2C"/>
    <w:rsid w:val="00A3718E"/>
    <w:rsid w:val="00A5237D"/>
    <w:rsid w:val="00AE0804"/>
    <w:rsid w:val="00B140A2"/>
    <w:rsid w:val="00B2283F"/>
    <w:rsid w:val="00B576C8"/>
    <w:rsid w:val="00B9731D"/>
    <w:rsid w:val="00BA0DA8"/>
    <w:rsid w:val="00BB3F5A"/>
    <w:rsid w:val="00BB400F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42525"/>
    <w:rsid w:val="00F12E49"/>
    <w:rsid w:val="00F450BC"/>
    <w:rsid w:val="00F479F8"/>
    <w:rsid w:val="00F6653C"/>
    <w:rsid w:val="00FB00EA"/>
    <w:rsid w:val="00FD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9A20CE"/>
    <w:rsid w:val="00AB7F98"/>
    <w:rsid w:val="00DD6BE4"/>
    <w:rsid w:val="00E8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D2971-B3B5-43DA-A661-0A83B07F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090500186</cp:lastModifiedBy>
  <cp:revision>2</cp:revision>
  <cp:lastPrinted>2013-08-27T19:29:00Z</cp:lastPrinted>
  <dcterms:created xsi:type="dcterms:W3CDTF">2017-08-09T23:37:00Z</dcterms:created>
  <dcterms:modified xsi:type="dcterms:W3CDTF">2017-08-09T23:37:00Z</dcterms:modified>
</cp:coreProperties>
</file>