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2B5AF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ARACAJU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2B5AF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Design de Interiores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2B5AF9">
        <w:rPr>
          <w:rFonts w:ascii="Arial" w:hAnsi="Arial" w:cs="Arial"/>
          <w:spacing w:val="-2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2B5AF9">
            <w:rPr>
              <w:rFonts w:ascii="Arial" w:hAnsi="Arial" w:cs="Arial"/>
              <w:spacing w:val="37"/>
              <w:lang w:val="pt-BR"/>
            </w:rPr>
            <w:t>Jaci Lima Vilanova Neta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808080"/>
            <w:lang w:val="en-US"/>
          </w:rPr>
        </w:sdtEndPr>
        <w:sdtContent>
          <w:r w:rsidR="002B5AF9" w:rsidRPr="002B5AF9">
            <w:rPr>
              <w:rStyle w:val="TextodoEspaoReservado"/>
              <w:i/>
              <w:color w:val="auto"/>
              <w:lang w:val="pt-BR"/>
            </w:rPr>
            <w:t>Design de Interiores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871035472"/>
              <w:placeholder>
                <w:docPart w:val="EAA714A7BA984E8CBAAB116B88EF4DC3"/>
              </w:placeholder>
            </w:sdtPr>
            <w:sdtEndPr/>
            <w:sdtContent>
              <w:r w:rsidR="002B5AF9">
                <w:rPr>
                  <w:rFonts w:ascii="Arial" w:hAnsi="Arial" w:cs="Arial"/>
                  <w:spacing w:val="37"/>
                  <w:lang w:val="pt-BR"/>
                </w:rPr>
                <w:t>UNINASSAU ARACAJU</w:t>
              </w:r>
            </w:sdtContent>
          </w:sdt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000E27">
            <w:rPr>
              <w:rFonts w:ascii="Arial" w:hAnsi="Arial" w:cs="Arial"/>
              <w:spacing w:val="37"/>
              <w:lang w:val="pt-BR"/>
            </w:rPr>
            <w:t>02/03/2020</w:t>
          </w:r>
          <w:r w:rsidR="002B5AF9">
            <w:rPr>
              <w:rFonts w:ascii="Arial" w:hAnsi="Arial" w:cs="Arial"/>
              <w:spacing w:val="37"/>
              <w:lang w:val="pt-BR"/>
            </w:rPr>
            <w:t xml:space="preserve"> à </w:t>
          </w:r>
          <w:r w:rsidR="00000E27">
            <w:rPr>
              <w:rFonts w:ascii="Arial" w:hAnsi="Arial" w:cs="Arial"/>
              <w:spacing w:val="37"/>
              <w:lang w:val="pt-BR"/>
            </w:rPr>
            <w:t>10/03/2020</w:t>
          </w:r>
          <w:r w:rsidR="002B5AF9">
            <w:rPr>
              <w:rStyle w:val="TextodoEspaoReservado"/>
              <w:i/>
              <w:color w:val="FF0000"/>
              <w:lang w:val="pt-BR"/>
            </w:rPr>
            <w:t xml:space="preserve"> </w:t>
          </w:r>
        </w:sdtContent>
      </w:sdt>
      <w:r w:rsidR="002B5AF9">
        <w:rPr>
          <w:rFonts w:ascii="Arial" w:hAnsi="Arial" w:cs="Arial"/>
          <w:bCs/>
          <w:lang w:val="pt-BR"/>
        </w:rPr>
        <w:t xml:space="preserve">na </w:t>
      </w:r>
      <w:r w:rsidR="002B5AF9" w:rsidRPr="001B3301">
        <w:rPr>
          <w:rFonts w:ascii="Arial" w:hAnsi="Arial" w:cs="Arial"/>
          <w:spacing w:val="7"/>
          <w:lang w:val="pt-BR"/>
        </w:rPr>
        <w:t>Coordenação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2B5AF9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2B5AF9">
            <w:rPr>
              <w:rFonts w:ascii="Arial" w:hAnsi="Arial" w:cs="Arial"/>
              <w:spacing w:val="37"/>
              <w:lang w:val="pt-BR"/>
            </w:rPr>
            <w:t>09:00 às 21:00h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000E27">
            <w:rPr>
              <w:rFonts w:ascii="Arial" w:hAnsi="Arial" w:cs="Arial"/>
              <w:spacing w:val="37"/>
              <w:lang w:val="pt-BR"/>
            </w:rPr>
            <w:t>12</w:t>
          </w:r>
          <w:r w:rsidR="002B5AF9">
            <w:rPr>
              <w:rFonts w:ascii="Arial" w:hAnsi="Arial" w:cs="Arial"/>
              <w:spacing w:val="37"/>
              <w:lang w:val="pt-BR"/>
            </w:rPr>
            <w:t>/03/2020 às 18:00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2B5AF9">
            <w:rPr>
              <w:rFonts w:ascii="Arial" w:hAnsi="Arial" w:cs="Arial"/>
              <w:spacing w:val="37"/>
              <w:lang w:val="pt-BR"/>
            </w:rPr>
            <w:t>Laboratório de Design de Interiores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bookmarkStart w:id="0" w:name="_GoBack"/>
      <w:bookmarkEnd w:id="0"/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2B5AF9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2B5AF9" w:rsidRPr="00142D7D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Evelyne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Monetiro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B5AF9" w:rsidRPr="00142D7D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História da Arte e do Design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2B5AF9" w:rsidTr="002B5AF9">
        <w:trPr>
          <w:trHeight w:hRule="exact" w:val="3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Diogo da Silva Dantas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Desenho Geométrico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2B5AF9" w:rsidTr="002B5AF9">
        <w:trPr>
          <w:trHeight w:hRule="exact" w:val="3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Danielle Menezes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Representação Gráfica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2B5AF9" w:rsidTr="002B5AF9">
        <w:trPr>
          <w:trHeight w:hRule="exact" w:val="3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 Annelise Fraga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Expressão Plástica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2B5AF9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2B5AF9" w:rsidRPr="00142D7D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Annelise Fraga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B5AF9" w:rsidRPr="00142D7D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Projeto de Interiores Comerciais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5AF9" w:rsidRDefault="002B5AF9" w:rsidP="002B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7A54F8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Annelise Fraga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Teoria e Prática da Cor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7A54F8" w:rsidRPr="00142D7D" w:rsidTr="007A54F8">
        <w:trPr>
          <w:trHeight w:hRule="exact" w:val="633"/>
        </w:trPr>
        <w:tc>
          <w:tcPr>
            <w:tcW w:w="2977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Emerson Olivier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Desenvolvimento Pessoal e Empregabilidade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7A54F8" w:rsidRPr="00142D7D" w:rsidTr="007A54F8">
        <w:trPr>
          <w:trHeight w:hRule="exact" w:val="633"/>
        </w:trPr>
        <w:tc>
          <w:tcPr>
            <w:tcW w:w="2977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Érika Ramos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Comunicação e Expressão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7A54F8" w:rsidRPr="00142D7D" w:rsidTr="007A54F8">
        <w:trPr>
          <w:trHeight w:hRule="exact" w:val="633"/>
        </w:trPr>
        <w:tc>
          <w:tcPr>
            <w:tcW w:w="2977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Érika Ramos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Empreendedorismo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7A54F8" w:rsidRPr="00142D7D" w:rsidTr="007A54F8">
        <w:trPr>
          <w:trHeight w:hRule="exact" w:val="633"/>
        </w:trPr>
        <w:tc>
          <w:tcPr>
            <w:tcW w:w="2977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Diogo da Silva Dantas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Materiais e Tendências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7A54F8" w:rsidRPr="00142D7D" w:rsidTr="007A54F8">
        <w:trPr>
          <w:trHeight w:hRule="exact" w:val="633"/>
        </w:trPr>
        <w:tc>
          <w:tcPr>
            <w:tcW w:w="2977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 Danielle Menezes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do Mobiliário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7A54F8" w:rsidRPr="00142D7D" w:rsidTr="007A54F8">
        <w:trPr>
          <w:trHeight w:hRule="exact" w:val="633"/>
        </w:trPr>
        <w:tc>
          <w:tcPr>
            <w:tcW w:w="2977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Evelyne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Monetiro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Instalações Prediais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7A54F8" w:rsidRPr="00142D7D" w:rsidTr="007A54F8">
        <w:trPr>
          <w:trHeight w:hRule="exact" w:val="633"/>
        </w:trPr>
        <w:tc>
          <w:tcPr>
            <w:tcW w:w="2977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Evelyne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Monetiro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Luminotécnica Aplicada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  <w:tr w:rsidR="007A54F8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7A54F8" w:rsidRPr="00142D7D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Annelise Fraga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A54F8" w:rsidRPr="00142D7D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Conforto Ambiental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de Interiores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54F8" w:rsidRDefault="007A54F8" w:rsidP="007A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 02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782D32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7A54F8">
            <w:rPr>
              <w:rFonts w:ascii="Arial" w:hAnsi="Arial" w:cs="Arial"/>
              <w:b/>
              <w:color w:val="000000"/>
              <w:sz w:val="18"/>
              <w:szCs w:val="18"/>
            </w:rPr>
            <w:t>Aracaju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7A54F8">
            <w:rPr>
              <w:rFonts w:ascii="Arial" w:hAnsi="Arial" w:cs="Arial"/>
              <w:b/>
              <w:color w:val="000000"/>
              <w:sz w:val="18"/>
              <w:szCs w:val="18"/>
            </w:rPr>
            <w:t>13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7A54F8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7A54F8">
        <w:rPr>
          <w:rFonts w:ascii="Arial" w:hAnsi="Arial" w:cs="Arial"/>
          <w:b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32" w:rsidRDefault="00782D32" w:rsidP="004718D1">
      <w:pPr>
        <w:spacing w:after="0" w:line="240" w:lineRule="auto"/>
      </w:pPr>
      <w:r>
        <w:separator/>
      </w:r>
    </w:p>
  </w:endnote>
  <w:endnote w:type="continuationSeparator" w:id="0">
    <w:p w:rsidR="00782D32" w:rsidRDefault="00782D3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000E27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000E27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32" w:rsidRDefault="00782D32" w:rsidP="004718D1">
      <w:pPr>
        <w:spacing w:after="0" w:line="240" w:lineRule="auto"/>
      </w:pPr>
      <w:r>
        <w:separator/>
      </w:r>
    </w:p>
  </w:footnote>
  <w:footnote w:type="continuationSeparator" w:id="0">
    <w:p w:rsidR="00782D32" w:rsidRDefault="00782D3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0E27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5AF9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2D32"/>
    <w:rsid w:val="007842A8"/>
    <w:rsid w:val="007A54F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12F7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A714A7BA984E8CBAAB116B88EF4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8606D-FB30-4C20-8319-2E92E64EC3C0}"/>
      </w:docPartPr>
      <w:docPartBody>
        <w:p w:rsidR="00EA2EF7" w:rsidRDefault="00CF23A9" w:rsidP="00CF23A9">
          <w:pPr>
            <w:pStyle w:val="EAA714A7BA984E8CBAAB116B88EF4DC3"/>
          </w:pPr>
          <w:r>
            <w:rPr>
              <w:rStyle w:val="TextodoEspaoReservado"/>
              <w:i/>
              <w:color w:val="FF0000"/>
            </w:rPr>
            <w:t>(Insira O Nome da unidade)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15E85"/>
    <w:rsid w:val="002B55DE"/>
    <w:rsid w:val="003D557F"/>
    <w:rsid w:val="00643D0A"/>
    <w:rsid w:val="00653B14"/>
    <w:rsid w:val="006D3D0D"/>
    <w:rsid w:val="008957D9"/>
    <w:rsid w:val="008B34C1"/>
    <w:rsid w:val="00A108F2"/>
    <w:rsid w:val="00AB7F98"/>
    <w:rsid w:val="00CF23A9"/>
    <w:rsid w:val="00DD6BE4"/>
    <w:rsid w:val="00E83FF9"/>
    <w:rsid w:val="00EA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23A9"/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AA714A7BA984E8CBAAB116B88EF4DC3">
    <w:name w:val="EAA714A7BA984E8CBAAB116B88EF4DC3"/>
    <w:rsid w:val="00CF23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127EF-1DA6-4AB4-99B6-C8BF0CC5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Jaci Lima Vilanova Neta</cp:lastModifiedBy>
  <cp:revision>3</cp:revision>
  <cp:lastPrinted>2019-04-10T18:20:00Z</cp:lastPrinted>
  <dcterms:created xsi:type="dcterms:W3CDTF">2020-02-13T12:43:00Z</dcterms:created>
  <dcterms:modified xsi:type="dcterms:W3CDTF">2020-03-05T21:56:00Z</dcterms:modified>
</cp:coreProperties>
</file>