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A66BAB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1-DADOS DO ALUNO </w:t>
      </w:r>
      <w:r w:rsidR="006F4DE1" w:rsidRPr="00126565">
        <w:rPr>
          <w:rFonts w:ascii="Arial" w:hAnsi="Arial" w:cs="Arial"/>
          <w:b/>
          <w:color w:val="000000"/>
          <w:sz w:val="22"/>
          <w:szCs w:val="22"/>
        </w:rPr>
        <w:t>MONITOR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6F4DE1" w:rsidRPr="00E51151" w:rsidTr="00A66BAB">
        <w:trPr>
          <w:trHeight w:val="33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NOME: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MATRÍCULA:</w:t>
            </w:r>
          </w:p>
        </w:tc>
      </w:tr>
      <w:tr w:rsidR="00762E74" w:rsidRPr="00E51151" w:rsidTr="00A66BA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74" w:rsidRPr="00E51151" w:rsidRDefault="00762E74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CURSO: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74" w:rsidRPr="00E51151" w:rsidRDefault="00762E74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UNIDADE: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74" w:rsidRPr="00E51151" w:rsidRDefault="00762E74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DISCIPLINA:</w:t>
            </w:r>
          </w:p>
        </w:tc>
      </w:tr>
      <w:tr w:rsidR="006F4DE1" w:rsidRPr="00E51151" w:rsidTr="00A66BAB">
        <w:trPr>
          <w:trHeight w:val="3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LOCAL E HORÁRIO DE ATENDIMENTO:</w:t>
            </w:r>
          </w:p>
        </w:tc>
      </w:tr>
      <w:tr w:rsidR="006F4DE1" w:rsidRPr="00E51151" w:rsidTr="00A66BAB">
        <w:trPr>
          <w:trHeight w:val="3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A66BAB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PROFESSOR</w:t>
            </w:r>
            <w:r w:rsidR="00A66BA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ORIENTADOR: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- NÚMERO APROXIMADO DE ALUNOS ATENDIDOS: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F4DE1" w:rsidRPr="00300D2F" w:rsidTr="00A66BAB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BIMESTRE:</w:t>
            </w:r>
          </w:p>
        </w:tc>
      </w:tr>
      <w:tr w:rsidR="006F4DE1" w:rsidRPr="00300D2F" w:rsidTr="00A66BAB">
        <w:trPr>
          <w:trHeight w:val="33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A66BAB" w:rsidP="00A66BA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ALUNOS</w:t>
            </w:r>
            <w:r w:rsidR="006F4DE1"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ATENDIDOS:</w:t>
            </w:r>
          </w:p>
        </w:tc>
      </w:tr>
      <w:tr w:rsidR="006F4DE1" w:rsidRPr="00300D2F" w:rsidTr="00A66BAB">
        <w:trPr>
          <w:trHeight w:val="33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TURMAS: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3 - AUTO-AVALIAÇÃO DA PRÁTICA DE MONITORIA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OBS.: Utilize esta escala para os itens que se seguirão: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>1-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Muito 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E791D">
        <w:rPr>
          <w:rFonts w:ascii="Arial" w:hAnsi="Arial" w:cs="Arial"/>
          <w:b/>
          <w:color w:val="000000"/>
          <w:sz w:val="22"/>
          <w:szCs w:val="22"/>
        </w:rPr>
        <w:t>2-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 w:rsidRPr="00BE791D">
        <w:rPr>
          <w:rFonts w:ascii="Arial" w:hAnsi="Arial" w:cs="Arial"/>
          <w:b/>
          <w:color w:val="000000"/>
          <w:sz w:val="22"/>
          <w:szCs w:val="22"/>
        </w:rPr>
        <w:t>3-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 xml:space="preserve">Fraco 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3"/>
        <w:gridCol w:w="850"/>
      </w:tblGrid>
      <w:tr w:rsidR="006F4DE1" w:rsidRPr="00A66BAB" w:rsidTr="00A66BAB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F4DE1" w:rsidRPr="00A66BAB" w:rsidRDefault="00A66BAB" w:rsidP="00A66BAB">
            <w:pPr>
              <w:ind w:left="213" w:hanging="1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QUESTÕ</w:t>
            </w:r>
            <w:r w:rsidR="006F4DE1"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MONITORIA;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A66BAB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APROVEITAMENTO POR PARTE DOS ALUNOS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A66BAB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ASSIDUIDADE COMO MONITOR;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REALIZAÇÃO DAS ATIVIDADES PREVISTAS NO PLANO;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INTEGRAÇÃO COM OS ALUNOS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A66BAB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TRATÉGIA DE ATENDIMENTO AOS ALUNOS;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355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ESTRATÉGIA PARA OBTENÇÃO E REPASSE DECONHECIMENTOS      ATUALIZADOS;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ATIVIDADE DE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A66BAB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A66BAB">
            <w:pPr>
              <w:ind w:left="-70" w:firstLineChars="78" w:firstLine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APLICABILIDADE DA ORIENTAÇÃ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O NA SUA ATIVIDADE DE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E791D" w:rsidRDefault="00BE791D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791D" w:rsidRDefault="00BE791D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F4DE1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4- O QUE REALIZAMOS A MAIS?</w:t>
      </w:r>
    </w:p>
    <w:p w:rsidR="006F4DE1" w:rsidRPr="00126565" w:rsidRDefault="00A66BAB" w:rsidP="00A66BAB">
      <w:pPr>
        <w:tabs>
          <w:tab w:val="left" w:pos="7800"/>
        </w:tabs>
        <w:ind w:left="-709" w:right="-71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5-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O QUE DEIXAMOS DE REALIZAR?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6- O QUE PODEMOS ACRESCENTAR?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7- SUGESTÕES PARA A MELHORIA DAS ATIVIDADES: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Default="006F4DE1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A170BA" w:rsidRDefault="00A170BA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6F4DE1" w:rsidRDefault="006F4DE1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__/_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___/</w:t>
      </w:r>
      <w:r w:rsidR="00A66BAB">
        <w:rPr>
          <w:rFonts w:ascii="Arial" w:hAnsi="Arial" w:cs="Arial"/>
          <w:color w:val="000000"/>
          <w:sz w:val="22"/>
          <w:szCs w:val="22"/>
        </w:rPr>
        <w:t>___</w:t>
      </w:r>
      <w:r w:rsidRPr="00126565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6F4DE1" w:rsidRPr="00126565" w:rsidRDefault="00A66BAB" w:rsidP="00BE791D">
      <w:pPr>
        <w:spacing w:after="200" w:line="276" w:lineRule="auto"/>
        <w:ind w:left="-709" w:right="-9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MONITOR</w:t>
      </w:r>
      <w:r w:rsidR="006F4DE1" w:rsidRPr="00126565">
        <w:rPr>
          <w:rFonts w:ascii="Arial" w:hAnsi="Arial" w:cs="Arial"/>
          <w:color w:val="000000"/>
          <w:sz w:val="22"/>
          <w:szCs w:val="22"/>
        </w:rPr>
        <w:t>: ____________________________________________________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</w:t>
      </w:r>
    </w:p>
    <w:p w:rsidR="006F4DE1" w:rsidRDefault="006F4DE1" w:rsidP="00BE791D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PROFESSOR ORIENTADOR: 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_________________</w:t>
      </w:r>
    </w:p>
    <w:sectPr w:rsidR="006F4DE1" w:rsidSect="002565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0A" w:rsidRDefault="002B110A" w:rsidP="00BE791D">
      <w:r>
        <w:separator/>
      </w:r>
    </w:p>
  </w:endnote>
  <w:endnote w:type="continuationSeparator" w:id="0">
    <w:p w:rsidR="002B110A" w:rsidRDefault="002B110A" w:rsidP="00B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0A" w:rsidRDefault="002B110A" w:rsidP="00BE791D">
      <w:r>
        <w:separator/>
      </w:r>
    </w:p>
  </w:footnote>
  <w:footnote w:type="continuationSeparator" w:id="0">
    <w:p w:rsidR="002B110A" w:rsidRDefault="002B110A" w:rsidP="00BE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0" w:type="dxa"/>
      <w:tblInd w:w="-59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899"/>
      <w:gridCol w:w="5918"/>
      <w:gridCol w:w="2123"/>
    </w:tblGrid>
    <w:tr w:rsidR="001D778F" w:rsidTr="008B64BF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1D778F" w:rsidRDefault="001D778F" w:rsidP="00A66BAB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anchor distT="0" distB="0" distL="114300" distR="114300" simplePos="0" relativeHeight="251660800" behindDoc="0" locked="0" layoutInCell="1" allowOverlap="1" wp14:anchorId="35FEE65A" wp14:editId="0ED7EA62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1D778F" w:rsidRDefault="001D778F" w:rsidP="00A66BAB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RELATÓRIO DE MONITORIA</w:t>
          </w:r>
        </w:p>
      </w:tc>
      <w:tc>
        <w:tcPr>
          <w:tcW w:w="2123" w:type="dxa"/>
          <w:vAlign w:val="center"/>
          <w:hideMark/>
        </w:tcPr>
        <w:p w:rsidR="001D778F" w:rsidRPr="0093101F" w:rsidRDefault="001D778F" w:rsidP="00A66BAB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1D778F" w:rsidRPr="0093101F" w:rsidRDefault="001D778F" w:rsidP="00A66BAB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CCG-FOR-30</w:t>
          </w:r>
        </w:p>
      </w:tc>
    </w:tr>
    <w:tr w:rsidR="001D778F" w:rsidTr="00A77BB8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1D778F" w:rsidRDefault="001D778F" w:rsidP="00A66BAB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1D778F" w:rsidRDefault="001D778F" w:rsidP="00A66BAB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1D778F" w:rsidRPr="0093101F" w:rsidRDefault="001D778F" w:rsidP="00A66BAB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Aprovado por:</w:t>
          </w:r>
        </w:p>
        <w:p w:rsidR="001D778F" w:rsidRPr="0093101F" w:rsidRDefault="001D778F" w:rsidP="00A66BAB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 xml:space="preserve">Diretora Acadêmica </w:t>
          </w:r>
        </w:p>
      </w:tc>
    </w:tr>
  </w:tbl>
  <w:p w:rsidR="00BE791D" w:rsidRPr="00A170BA" w:rsidRDefault="00A66BAB" w:rsidP="00E3753E">
    <w:pPr>
      <w:pStyle w:val="Cabealho"/>
      <w:tabs>
        <w:tab w:val="clear" w:pos="8504"/>
        <w:tab w:val="left" w:pos="2025"/>
        <w:tab w:val="right" w:pos="8647"/>
        <w:tab w:val="right" w:pos="9072"/>
      </w:tabs>
      <w:ind w:right="-85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VERSÃO </w:t>
    </w:r>
    <w:r w:rsidR="00A170BA" w:rsidRPr="00A170BA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1"/>
    <w:rsid w:val="00026EA9"/>
    <w:rsid w:val="000350D8"/>
    <w:rsid w:val="00080EB9"/>
    <w:rsid w:val="00114B01"/>
    <w:rsid w:val="001168E0"/>
    <w:rsid w:val="00122B81"/>
    <w:rsid w:val="00154785"/>
    <w:rsid w:val="001D778F"/>
    <w:rsid w:val="00256586"/>
    <w:rsid w:val="002B110A"/>
    <w:rsid w:val="003651B8"/>
    <w:rsid w:val="005439AE"/>
    <w:rsid w:val="00592E82"/>
    <w:rsid w:val="00650FB6"/>
    <w:rsid w:val="006B3C7B"/>
    <w:rsid w:val="006F4DE1"/>
    <w:rsid w:val="007039C2"/>
    <w:rsid w:val="00762E74"/>
    <w:rsid w:val="007B7EA1"/>
    <w:rsid w:val="00866A80"/>
    <w:rsid w:val="00A170BA"/>
    <w:rsid w:val="00A66BAB"/>
    <w:rsid w:val="00B54F71"/>
    <w:rsid w:val="00BA5839"/>
    <w:rsid w:val="00BE791D"/>
    <w:rsid w:val="00C87B5D"/>
    <w:rsid w:val="00C97388"/>
    <w:rsid w:val="00CA269C"/>
    <w:rsid w:val="00D15C0F"/>
    <w:rsid w:val="00E3753E"/>
    <w:rsid w:val="00F26BC7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AC24E0-C1A2-439C-B822-0D7D6AD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 Prazeres</cp:lastModifiedBy>
  <cp:revision>4</cp:revision>
  <dcterms:created xsi:type="dcterms:W3CDTF">2019-02-08T18:47:00Z</dcterms:created>
  <dcterms:modified xsi:type="dcterms:W3CDTF">2019-04-10T18:18:00Z</dcterms:modified>
</cp:coreProperties>
</file>