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0C62E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0C62E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010</w:t>
            </w:r>
            <w:r w:rsidR="00A073A9">
              <w:rPr>
                <w:rFonts w:ascii="Arial" w:hAnsi="Arial" w:cs="Arial"/>
                <w:b/>
              </w:rPr>
              <w:t>5N</w:t>
            </w: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5F1A6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bookmarkStart w:id="0" w:name="_GoBack"/>
            <w:bookmarkEnd w:id="0"/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0C62E9" w:rsidRDefault="000C62E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2E9">
              <w:rPr>
                <w:rFonts w:ascii="Arial" w:hAnsi="Arial" w:cs="Arial"/>
                <w:b/>
              </w:rPr>
              <w:t>FUNDAMENTOS DE FARMACOTÉCNICA</w:t>
            </w:r>
          </w:p>
          <w:p w:rsidR="00F92862" w:rsidRDefault="00355B3E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6C4BC7"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0C62E9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355B3E" w:rsidRDefault="00355B3E" w:rsidP="00355B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F92862" w:rsidRPr="00A87048" w:rsidRDefault="006C4BC7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0C62E9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F92862" w:rsidRDefault="000C62E9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F92862" w:rsidRPr="00A87048" w:rsidRDefault="006C4BC7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DEONTOLOGIA E LEGISLAÇÃO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Átila Oliveira</w:t>
            </w:r>
          </w:p>
          <w:p w:rsidR="00F92862" w:rsidRPr="00A87048" w:rsidRDefault="006C4BC7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Araújo</w:t>
            </w:r>
          </w:p>
          <w:p w:rsidR="00F92862" w:rsidRPr="00A87048" w:rsidRDefault="006C4BC7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0C62E9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2E9">
              <w:rPr>
                <w:rFonts w:ascii="Arial" w:hAnsi="Arial" w:cs="Arial"/>
                <w:b/>
              </w:rPr>
              <w:t>FUNDAMENTOS DE FARMACOTÉCNICA</w:t>
            </w:r>
          </w:p>
          <w:p w:rsidR="00355B3E" w:rsidRDefault="00355B3E" w:rsidP="00355B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4C1C9D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355B3E" w:rsidRDefault="00355B3E" w:rsidP="00355B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4C1C9D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0C62E9" w:rsidRDefault="000C62E9" w:rsidP="000C62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DEONTOLOGIA E LEGISLAÇÃO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Átila Oliveira</w:t>
            </w:r>
          </w:p>
          <w:p w:rsidR="00F92862" w:rsidRPr="004C1C9D" w:rsidRDefault="006C4BC7" w:rsidP="00A541C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Araújo</w:t>
            </w:r>
          </w:p>
          <w:p w:rsidR="00F92862" w:rsidRPr="004C1C9D" w:rsidRDefault="006C4BC7" w:rsidP="00A541C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0C62E9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2E9">
              <w:rPr>
                <w:rFonts w:ascii="Arial" w:hAnsi="Arial" w:cs="Arial"/>
                <w:b/>
              </w:rPr>
              <w:t>FUNDAMENTOS DE FARMACOTÉCNICA</w:t>
            </w:r>
          </w:p>
          <w:p w:rsidR="00355B3E" w:rsidRDefault="00355B3E" w:rsidP="00355B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4C1C9D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355B3E" w:rsidRDefault="00355B3E" w:rsidP="00355B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4C1C9D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0C62E9" w:rsidRDefault="000C62E9" w:rsidP="000C62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ASSISTÊNCIA FARMACÊUTICA</w:t>
            </w:r>
          </w:p>
          <w:p w:rsidR="00A541C4" w:rsidRDefault="00176430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Belfort</w:t>
            </w:r>
          </w:p>
          <w:p w:rsidR="00F92862" w:rsidRPr="004C1C9D" w:rsidRDefault="006C4BC7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Araújo</w:t>
            </w:r>
          </w:p>
          <w:p w:rsidR="00F92862" w:rsidRPr="004C1C9D" w:rsidRDefault="006C4BC7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22:</w:t>
            </w:r>
            <w:r w:rsidR="00F9286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0C62E9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C62E9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2E9" w:rsidRPr="004C1C9D" w:rsidRDefault="000C62E9" w:rsidP="000C62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0C62E9" w:rsidRDefault="00355B3E" w:rsidP="000C62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F92862" w:rsidRPr="004C1C9D" w:rsidRDefault="006C4BC7" w:rsidP="000C62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0C62E9" w:rsidRDefault="000C62E9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C62E9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F92862" w:rsidRDefault="00A541C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4" w:rsidRPr="004C1C9D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ASSISTÊNCIA FARMACÊUTICA</w:t>
            </w:r>
          </w:p>
          <w:p w:rsidR="00176430" w:rsidRDefault="00176430" w:rsidP="001764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Belfort</w:t>
            </w:r>
          </w:p>
          <w:p w:rsidR="00F92862" w:rsidRPr="004C1C9D" w:rsidRDefault="006C4BC7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41C4" w:rsidRPr="000C62E9" w:rsidRDefault="00A541C4" w:rsidP="00A541C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C62E9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A541C4" w:rsidRDefault="00A541C4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A541C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57A" w:rsidRPr="00736229" w:rsidRDefault="00DE45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E457A" w:rsidRPr="00736229" w:rsidRDefault="00DE45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57A" w:rsidRPr="00736229" w:rsidRDefault="00DE45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E457A" w:rsidRPr="00736229" w:rsidRDefault="00DE45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C62E9"/>
    <w:rsid w:val="000F2B1B"/>
    <w:rsid w:val="00160F1D"/>
    <w:rsid w:val="00176430"/>
    <w:rsid w:val="0018552F"/>
    <w:rsid w:val="0022268F"/>
    <w:rsid w:val="002370E9"/>
    <w:rsid w:val="002957B7"/>
    <w:rsid w:val="002A714A"/>
    <w:rsid w:val="002B6494"/>
    <w:rsid w:val="00355B3E"/>
    <w:rsid w:val="00377920"/>
    <w:rsid w:val="003823A0"/>
    <w:rsid w:val="00394938"/>
    <w:rsid w:val="00406ED1"/>
    <w:rsid w:val="00417B98"/>
    <w:rsid w:val="004665F0"/>
    <w:rsid w:val="004B5573"/>
    <w:rsid w:val="004C1C9D"/>
    <w:rsid w:val="004F4334"/>
    <w:rsid w:val="005F1A6B"/>
    <w:rsid w:val="00671E8B"/>
    <w:rsid w:val="006C4BC7"/>
    <w:rsid w:val="00715BC1"/>
    <w:rsid w:val="007A574B"/>
    <w:rsid w:val="007B127C"/>
    <w:rsid w:val="007C3FB5"/>
    <w:rsid w:val="007E6FF6"/>
    <w:rsid w:val="008328B4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073A9"/>
    <w:rsid w:val="00A3251C"/>
    <w:rsid w:val="00A541C4"/>
    <w:rsid w:val="00A87048"/>
    <w:rsid w:val="00AD38A6"/>
    <w:rsid w:val="00AD71B8"/>
    <w:rsid w:val="00B02D3E"/>
    <w:rsid w:val="00B2615A"/>
    <w:rsid w:val="00B36FED"/>
    <w:rsid w:val="00B643B6"/>
    <w:rsid w:val="00B905B5"/>
    <w:rsid w:val="00B94B2E"/>
    <w:rsid w:val="00C626EF"/>
    <w:rsid w:val="00C84EDD"/>
    <w:rsid w:val="00D07625"/>
    <w:rsid w:val="00D17E6E"/>
    <w:rsid w:val="00D30835"/>
    <w:rsid w:val="00D361D6"/>
    <w:rsid w:val="00D8552D"/>
    <w:rsid w:val="00DA460A"/>
    <w:rsid w:val="00DC33FC"/>
    <w:rsid w:val="00DD6E22"/>
    <w:rsid w:val="00DE457A"/>
    <w:rsid w:val="00E21289"/>
    <w:rsid w:val="00E74AF3"/>
    <w:rsid w:val="00EA079D"/>
    <w:rsid w:val="00EC1B2F"/>
    <w:rsid w:val="00F12699"/>
    <w:rsid w:val="00F13538"/>
    <w:rsid w:val="00F36E20"/>
    <w:rsid w:val="00F65630"/>
    <w:rsid w:val="00F90189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2A4D2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C264D-2E2C-47D2-9819-336ADC1A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21</cp:revision>
  <cp:lastPrinted>2013-03-06T18:52:00Z</cp:lastPrinted>
  <dcterms:created xsi:type="dcterms:W3CDTF">2019-02-05T15:11:00Z</dcterms:created>
  <dcterms:modified xsi:type="dcterms:W3CDTF">2020-02-05T14:42:00Z</dcterms:modified>
</cp:coreProperties>
</file>